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30DE8" w14:textId="6CF136DA" w:rsidR="00B31A99" w:rsidRPr="00B31A99" w:rsidRDefault="00B31A99">
      <w:pPr>
        <w:rPr>
          <w:b/>
          <w:bCs/>
          <w:sz w:val="28"/>
          <w:szCs w:val="28"/>
        </w:rPr>
      </w:pPr>
      <w:r w:rsidRPr="00B31A99">
        <w:rPr>
          <w:b/>
          <w:bCs/>
          <w:sz w:val="28"/>
          <w:szCs w:val="28"/>
        </w:rPr>
        <w:t xml:space="preserve">Kiekybinių investavimo strategijų analitikas (-ė) | </w:t>
      </w:r>
      <w:proofErr w:type="spellStart"/>
      <w:r w:rsidRPr="00B31A99">
        <w:rPr>
          <w:b/>
          <w:bCs/>
          <w:sz w:val="28"/>
          <w:szCs w:val="28"/>
        </w:rPr>
        <w:t>Quantitative</w:t>
      </w:r>
      <w:proofErr w:type="spellEnd"/>
      <w:r w:rsidRPr="00B31A99">
        <w:rPr>
          <w:b/>
          <w:bCs/>
          <w:sz w:val="28"/>
          <w:szCs w:val="28"/>
        </w:rPr>
        <w:t xml:space="preserve"> </w:t>
      </w:r>
      <w:proofErr w:type="spellStart"/>
      <w:r w:rsidRPr="00B31A99">
        <w:rPr>
          <w:b/>
          <w:bCs/>
          <w:sz w:val="28"/>
          <w:szCs w:val="28"/>
        </w:rPr>
        <w:t>Researcher</w:t>
      </w:r>
      <w:proofErr w:type="spellEnd"/>
    </w:p>
    <w:p w14:paraId="17C68B38" w14:textId="77777777" w:rsidR="00B31A99" w:rsidRDefault="00B31A99"/>
    <w:p w14:paraId="1B2B4560" w14:textId="27E9EBA6" w:rsidR="00B31A99" w:rsidRPr="00B31A99" w:rsidRDefault="00B31A99" w:rsidP="00B31A99">
      <w:r>
        <w:rPr>
          <w:b/>
          <w:bCs/>
        </w:rPr>
        <w:t>A</w:t>
      </w:r>
      <w:r w:rsidRPr="00B31A99">
        <w:rPr>
          <w:b/>
          <w:bCs/>
        </w:rPr>
        <w:t>pie mus</w:t>
      </w:r>
    </w:p>
    <w:p w14:paraId="66112E9E" w14:textId="77777777" w:rsidR="00B31A99" w:rsidRPr="00B31A99" w:rsidRDefault="00B31A99" w:rsidP="00B31A99">
      <w:r w:rsidRPr="00B31A99">
        <w:t>Copos Capital yra privati investicinė įmonė priklausanti Vilniaus Prekybos Grupei. Copos Capital investuoja į likvidžias turto klases. Klasikinę turto alokaciją papildome kiekybinėmis investavimo strategijomis.</w:t>
      </w:r>
    </w:p>
    <w:p w14:paraId="3C364CD3" w14:textId="34D36D45" w:rsidR="00B31A99" w:rsidRPr="00B31A99" w:rsidRDefault="00B31A99" w:rsidP="00B31A99">
      <w:r w:rsidRPr="00B31A99">
        <w:rPr>
          <w:b/>
          <w:bCs/>
        </w:rPr>
        <w:t>Kaip kiekybini</w:t>
      </w:r>
      <w:r>
        <w:rPr>
          <w:b/>
          <w:bCs/>
        </w:rPr>
        <w:t>ų</w:t>
      </w:r>
      <w:r w:rsidRPr="00B31A99">
        <w:rPr>
          <w:b/>
          <w:bCs/>
        </w:rPr>
        <w:t xml:space="preserve"> investavimo</w:t>
      </w:r>
      <w:r>
        <w:rPr>
          <w:b/>
          <w:bCs/>
        </w:rPr>
        <w:t xml:space="preserve"> strategijų</w:t>
      </w:r>
      <w:r w:rsidRPr="00B31A99">
        <w:rPr>
          <w:b/>
          <w:bCs/>
        </w:rPr>
        <w:t xml:space="preserve"> analitikas (-ė),</w:t>
      </w:r>
      <w:r w:rsidRPr="00B31A99">
        <w:t xml:space="preserve"> Tu kursi ir tobulinsi </w:t>
      </w:r>
      <w:r w:rsidRPr="00B31A99">
        <w:rPr>
          <w:b/>
          <w:bCs/>
        </w:rPr>
        <w:t>kiekybines investavimo strategijas:</w:t>
      </w:r>
    </w:p>
    <w:p w14:paraId="0A2E03F0" w14:textId="5371C761" w:rsidR="00B31A99" w:rsidRPr="00B31A99" w:rsidRDefault="00B31A99" w:rsidP="00B31A99">
      <w:pPr>
        <w:numPr>
          <w:ilvl w:val="0"/>
          <w:numId w:val="1"/>
        </w:numPr>
      </w:pPr>
      <w:r w:rsidRPr="00B31A99">
        <w:t>Kelsi hipotezes, analizuosi didelius duomenų kiekius, ieškosi rinkos dėsningumų ir investavimo signalų</w:t>
      </w:r>
      <w:r w:rsidR="00B66C6F">
        <w:t>;</w:t>
      </w:r>
    </w:p>
    <w:p w14:paraId="2259B407" w14:textId="025102CE" w:rsidR="00B31A99" w:rsidRPr="00B31A99" w:rsidRDefault="00B31A99" w:rsidP="00B31A99">
      <w:pPr>
        <w:numPr>
          <w:ilvl w:val="0"/>
          <w:numId w:val="1"/>
        </w:numPr>
      </w:pPr>
      <w:r w:rsidRPr="00B31A99">
        <w:t>Testuosi strategijas remiantis istoriniais duomenimis (</w:t>
      </w:r>
      <w:proofErr w:type="spellStart"/>
      <w:r w:rsidRPr="00B31A99">
        <w:t>backtesting</w:t>
      </w:r>
      <w:proofErr w:type="spellEnd"/>
      <w:r w:rsidRPr="00B31A99">
        <w:t>) ir vertinsi jų rezultatus</w:t>
      </w:r>
      <w:r w:rsidR="00B66C6F">
        <w:t>;</w:t>
      </w:r>
    </w:p>
    <w:p w14:paraId="665C3FF7" w14:textId="0D18487C" w:rsidR="00B31A99" w:rsidRPr="00B31A99" w:rsidRDefault="00B31A99" w:rsidP="00B31A99">
      <w:pPr>
        <w:numPr>
          <w:ilvl w:val="0"/>
          <w:numId w:val="1"/>
        </w:numPr>
      </w:pPr>
      <w:r w:rsidRPr="00B31A99">
        <w:t>Ruoši strategijas paleidimui rinkoje „</w:t>
      </w:r>
      <w:proofErr w:type="spellStart"/>
      <w:r w:rsidRPr="00B31A99">
        <w:t>live</w:t>
      </w:r>
      <w:proofErr w:type="spellEnd"/>
      <w:r w:rsidRPr="00B31A99">
        <w:t>“</w:t>
      </w:r>
      <w:r w:rsidR="00B66C6F">
        <w:t>;</w:t>
      </w:r>
    </w:p>
    <w:p w14:paraId="7C0ED53F" w14:textId="77777777" w:rsidR="00B31A99" w:rsidRPr="00B31A99" w:rsidRDefault="00B31A99" w:rsidP="00B31A99">
      <w:pPr>
        <w:numPr>
          <w:ilvl w:val="0"/>
          <w:numId w:val="1"/>
        </w:numPr>
      </w:pPr>
      <w:r w:rsidRPr="00B31A99">
        <w:t>Vertinsi paleistų strategijų rezultatus ir ieškosi būdų jas gerinti.</w:t>
      </w:r>
    </w:p>
    <w:p w14:paraId="6017CF04" w14:textId="77777777" w:rsidR="00B31A99" w:rsidRPr="00B31A99" w:rsidRDefault="00B31A99" w:rsidP="00B31A99">
      <w:r w:rsidRPr="00B31A99">
        <w:rPr>
          <w:b/>
          <w:bCs/>
        </w:rPr>
        <w:t>Ko tikimės iš Tavęs:</w:t>
      </w:r>
    </w:p>
    <w:p w14:paraId="0C6DB37C" w14:textId="69B8F114" w:rsidR="00B31A99" w:rsidRPr="00B31A99" w:rsidRDefault="00B31A99" w:rsidP="00B31A99">
      <w:pPr>
        <w:numPr>
          <w:ilvl w:val="0"/>
          <w:numId w:val="2"/>
        </w:numPr>
      </w:pPr>
      <w:r w:rsidRPr="00B31A99">
        <w:t>Gebėjimo analizuoti duomenis ir kelti hipotezes</w:t>
      </w:r>
      <w:r w:rsidR="00B66C6F">
        <w:t>;</w:t>
      </w:r>
    </w:p>
    <w:p w14:paraId="678B4628" w14:textId="27ABEEA5" w:rsidR="00B31A99" w:rsidRPr="00B31A99" w:rsidRDefault="00B31A99" w:rsidP="00B31A99">
      <w:pPr>
        <w:numPr>
          <w:ilvl w:val="0"/>
          <w:numId w:val="2"/>
        </w:numPr>
      </w:pPr>
      <w:r w:rsidRPr="00B31A99">
        <w:t>Smalsaus domėjimosi finansų rinkomis</w:t>
      </w:r>
      <w:r w:rsidR="00B66C6F">
        <w:t>;</w:t>
      </w:r>
    </w:p>
    <w:p w14:paraId="650F4984" w14:textId="77777777" w:rsidR="00B31A99" w:rsidRPr="00B31A99" w:rsidRDefault="00B31A99" w:rsidP="00B31A99">
      <w:pPr>
        <w:numPr>
          <w:ilvl w:val="0"/>
          <w:numId w:val="2"/>
        </w:numPr>
      </w:pPr>
      <w:r w:rsidRPr="00B31A99">
        <w:t>Programavimo ir investavimo patirties (privalumas).</w:t>
      </w:r>
    </w:p>
    <w:p w14:paraId="168436C1" w14:textId="77777777" w:rsidR="00B31A99" w:rsidRPr="00B31A99" w:rsidRDefault="00B31A99" w:rsidP="00B31A99">
      <w:r w:rsidRPr="00B31A99">
        <w:rPr>
          <w:b/>
          <w:bCs/>
        </w:rPr>
        <w:t>Ką mes siūlome:</w:t>
      </w:r>
    </w:p>
    <w:p w14:paraId="69354FDF" w14:textId="2CCB0F37" w:rsidR="00B31A99" w:rsidRPr="00B31A99" w:rsidRDefault="00B31A99" w:rsidP="00B31A99">
      <w:pPr>
        <w:numPr>
          <w:ilvl w:val="0"/>
          <w:numId w:val="3"/>
        </w:numPr>
      </w:pPr>
      <w:r>
        <w:t>3000</w:t>
      </w:r>
      <w:r w:rsidRPr="00B31A99">
        <w:t xml:space="preserve"> - 5000 </w:t>
      </w:r>
      <w:proofErr w:type="spellStart"/>
      <w:r w:rsidRPr="00B31A99">
        <w:t>eur</w:t>
      </w:r>
      <w:proofErr w:type="spellEnd"/>
      <w:r w:rsidRPr="00B31A99">
        <w:t>/mėn. (neatskaičius mokesčių)</w:t>
      </w:r>
      <w:r w:rsidR="00B66C6F">
        <w:t>;</w:t>
      </w:r>
    </w:p>
    <w:p w14:paraId="3D45FBF9" w14:textId="5A11E857" w:rsidR="00B31A99" w:rsidRPr="00B31A99" w:rsidRDefault="00B31A99" w:rsidP="00B31A99">
      <w:pPr>
        <w:numPr>
          <w:ilvl w:val="0"/>
          <w:numId w:val="3"/>
        </w:numPr>
      </w:pPr>
      <w:r w:rsidRPr="00B31A99">
        <w:t>Lankstų darbo grafiką</w:t>
      </w:r>
      <w:r w:rsidR="00B66C6F">
        <w:t>;</w:t>
      </w:r>
    </w:p>
    <w:p w14:paraId="40E050C1" w14:textId="26432EAC" w:rsidR="00B31A99" w:rsidRDefault="00B31A99" w:rsidP="00B31A99">
      <w:pPr>
        <w:numPr>
          <w:ilvl w:val="0"/>
          <w:numId w:val="3"/>
        </w:numPr>
      </w:pPr>
      <w:r w:rsidRPr="00B31A99">
        <w:t>Papildomą sveikatos draudimą nuo pirmos darbo dienos</w:t>
      </w:r>
      <w:r>
        <w:t>.</w:t>
      </w:r>
    </w:p>
    <w:p w14:paraId="297F80DC" w14:textId="2E13B527" w:rsidR="00B31A99" w:rsidRDefault="00B31A99" w:rsidP="00B31A99">
      <w:pPr>
        <w:rPr>
          <w:b/>
          <w:bCs/>
        </w:rPr>
      </w:pPr>
      <w:r w:rsidRPr="00B31A99">
        <w:rPr>
          <w:b/>
          <w:bCs/>
        </w:rPr>
        <w:t>Kontaktai</w:t>
      </w:r>
      <w:r>
        <w:rPr>
          <w:b/>
          <w:bCs/>
        </w:rPr>
        <w:t>:</w:t>
      </w:r>
    </w:p>
    <w:p w14:paraId="7955C850" w14:textId="28B77C60" w:rsidR="00B31A99" w:rsidRPr="00B31A99" w:rsidRDefault="00B31A99" w:rsidP="00B31A99">
      <w:pPr>
        <w:pStyle w:val="ListParagraph"/>
        <w:numPr>
          <w:ilvl w:val="0"/>
          <w:numId w:val="4"/>
        </w:numPr>
      </w:pPr>
      <w:proofErr w:type="spellStart"/>
      <w:r w:rsidRPr="00B31A99">
        <w:t>Linkedin</w:t>
      </w:r>
      <w:proofErr w:type="spellEnd"/>
      <w:r w:rsidRPr="00B31A99">
        <w:t xml:space="preserve">: Aurika Filimanavičė, </w:t>
      </w:r>
      <w:hyperlink r:id="rId5" w:history="1">
        <w:r w:rsidRPr="00B31A99">
          <w:rPr>
            <w:rStyle w:val="Hyperlink"/>
          </w:rPr>
          <w:t xml:space="preserve">Aurika Filimanavičė | </w:t>
        </w:r>
        <w:proofErr w:type="spellStart"/>
        <w:r w:rsidRPr="00B31A99">
          <w:rPr>
            <w:rStyle w:val="Hyperlink"/>
          </w:rPr>
          <w:t>LinkedIn</w:t>
        </w:r>
        <w:proofErr w:type="spellEnd"/>
      </w:hyperlink>
    </w:p>
    <w:p w14:paraId="6E9B9063" w14:textId="4FB0719B" w:rsidR="00B31A99" w:rsidRPr="00B31A99" w:rsidRDefault="00B31A99" w:rsidP="00B31A99">
      <w:pPr>
        <w:pStyle w:val="ListParagraph"/>
        <w:numPr>
          <w:ilvl w:val="0"/>
          <w:numId w:val="4"/>
        </w:numPr>
      </w:pPr>
      <w:r w:rsidRPr="00B31A99">
        <w:t>Telefonu: +37060753934.</w:t>
      </w:r>
    </w:p>
    <w:p w14:paraId="0A0ABDA6" w14:textId="77777777" w:rsidR="00B31A99" w:rsidRDefault="00B31A99"/>
    <w:sectPr w:rsidR="00B31A9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4936"/>
    <w:multiLevelType w:val="multilevel"/>
    <w:tmpl w:val="BCE2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F81CB2"/>
    <w:multiLevelType w:val="multilevel"/>
    <w:tmpl w:val="02A0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D07ADE"/>
    <w:multiLevelType w:val="hybridMultilevel"/>
    <w:tmpl w:val="D1646D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F7D59"/>
    <w:multiLevelType w:val="multilevel"/>
    <w:tmpl w:val="456CD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198067">
    <w:abstractNumId w:val="3"/>
  </w:num>
  <w:num w:numId="2" w16cid:durableId="1911575660">
    <w:abstractNumId w:val="1"/>
  </w:num>
  <w:num w:numId="3" w16cid:durableId="172719718">
    <w:abstractNumId w:val="0"/>
  </w:num>
  <w:num w:numId="4" w16cid:durableId="908076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99"/>
    <w:rsid w:val="003E1028"/>
    <w:rsid w:val="00583D69"/>
    <w:rsid w:val="00B31A99"/>
    <w:rsid w:val="00B66C6F"/>
    <w:rsid w:val="00D0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D629"/>
  <w15:chartTrackingRefBased/>
  <w15:docId w15:val="{37C49913-5900-4884-B471-E40C6AC3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A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A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A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A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A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A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A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A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A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A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A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A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A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A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1A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aurika-filimanavi%C4%8D%C4%97-477a9415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767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Aurika Filimanavičė</dc:creator>
  <cp:keywords/>
  <dc:description/>
  <cp:lastModifiedBy>Aurika Filimanavičė</cp:lastModifiedBy>
  <cp:revision>1</cp:revision>
  <dcterms:created xsi:type="dcterms:W3CDTF">2026-06-08T06:08:00Z</dcterms:created>
  <dcterms:modified xsi:type="dcterms:W3CDTF">2026-06-08T06:19:00Z</dcterms:modified>
</cp:coreProperties>
</file>