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97" w:rsidRPr="00554DD7" w:rsidRDefault="00B37A97" w:rsidP="008A0B5C">
      <w:pPr>
        <w:spacing w:line="276" w:lineRule="auto"/>
        <w:jc w:val="right"/>
        <w:rPr>
          <w:lang w:val="en-US"/>
        </w:rPr>
      </w:pPr>
    </w:p>
    <w:p w:rsidR="00B37A97" w:rsidRPr="00554DD7" w:rsidRDefault="008A0B5C" w:rsidP="00B37A97">
      <w:pPr>
        <w:pStyle w:val="Pagrindinistekstas1"/>
        <w:jc w:val="center"/>
        <w:outlineLvl w:val="0"/>
        <w:rPr>
          <w:b/>
          <w:caps/>
          <w:color w:val="auto"/>
          <w:lang w:val="en-US"/>
        </w:rPr>
      </w:pPr>
      <w:r w:rsidRPr="00554DD7">
        <w:rPr>
          <w:b/>
          <w:caps/>
          <w:color w:val="auto"/>
          <w:lang w:val="en-US"/>
        </w:rPr>
        <w:t xml:space="preserve">APPLICATION FOR SERVICES OF </w:t>
      </w:r>
      <w:r w:rsidR="00C62D36">
        <w:rPr>
          <w:b/>
          <w:caps/>
          <w:color w:val="auto"/>
          <w:lang w:val="en-US"/>
        </w:rPr>
        <w:t xml:space="preserve">the </w:t>
      </w:r>
      <w:r w:rsidRPr="00554DD7">
        <w:rPr>
          <w:b/>
          <w:caps/>
          <w:color w:val="auto"/>
          <w:lang w:val="en-US"/>
        </w:rPr>
        <w:t>OPEN ACCESS CENTRE</w:t>
      </w:r>
    </w:p>
    <w:p w:rsidR="00B37A97" w:rsidRPr="00554DD7" w:rsidRDefault="00B37A97" w:rsidP="00B37A97">
      <w:pPr>
        <w:pStyle w:val="Pagrindinistekstas1"/>
        <w:jc w:val="right"/>
        <w:rPr>
          <w:color w:val="auto"/>
          <w:lang w:val="en-US"/>
        </w:rPr>
      </w:pPr>
    </w:p>
    <w:p w:rsidR="00B37A97" w:rsidRPr="00554DD7" w:rsidRDefault="008A0B5C" w:rsidP="00B37A97">
      <w:pPr>
        <w:pStyle w:val="Pagrindinistekstas1"/>
        <w:jc w:val="right"/>
        <w:rPr>
          <w:color w:val="auto"/>
          <w:lang w:val="en-US"/>
        </w:rPr>
      </w:pPr>
      <w:r w:rsidRPr="00554DD7">
        <w:rPr>
          <w:color w:val="auto"/>
          <w:lang w:val="en-US"/>
        </w:rPr>
        <w:t>Date</w:t>
      </w:r>
      <w:r w:rsidR="00B37A97" w:rsidRPr="00554DD7">
        <w:rPr>
          <w:color w:val="auto"/>
          <w:lang w:val="en-US"/>
        </w:rPr>
        <w:t xml:space="preserve">: 20...... </w:t>
      </w:r>
      <w:proofErr w:type="gramStart"/>
      <w:r w:rsidR="00B37A97" w:rsidRPr="00554DD7">
        <w:rPr>
          <w:color w:val="auto"/>
          <w:lang w:val="en-US"/>
        </w:rPr>
        <w:t>m.</w:t>
      </w:r>
      <w:proofErr w:type="gramEnd"/>
      <w:r w:rsidR="00B37A97" w:rsidRPr="00554DD7">
        <w:rPr>
          <w:color w:val="auto"/>
          <w:lang w:val="en-US"/>
        </w:rPr>
        <w:t xml:space="preserve"> ................. </w:t>
      </w:r>
      <w:proofErr w:type="spellStart"/>
      <w:proofErr w:type="gramStart"/>
      <w:r w:rsidR="00B37A97" w:rsidRPr="00554DD7">
        <w:rPr>
          <w:color w:val="auto"/>
          <w:lang w:val="en-US"/>
        </w:rPr>
        <w:t>mėn</w:t>
      </w:r>
      <w:proofErr w:type="spellEnd"/>
      <w:proofErr w:type="gramEnd"/>
      <w:r w:rsidR="00B37A97" w:rsidRPr="00554DD7">
        <w:rPr>
          <w:color w:val="auto"/>
          <w:lang w:val="en-US"/>
        </w:rPr>
        <w:t xml:space="preserve">. ....... </w:t>
      </w:r>
      <w:proofErr w:type="gramStart"/>
      <w:r w:rsidR="00B37A97" w:rsidRPr="00554DD7">
        <w:rPr>
          <w:color w:val="auto"/>
          <w:lang w:val="en-US"/>
        </w:rPr>
        <w:t>d</w:t>
      </w:r>
      <w:proofErr w:type="gramEnd"/>
      <w:r w:rsidR="00B37A97" w:rsidRPr="00554DD7">
        <w:rPr>
          <w:color w:val="auto"/>
          <w:lang w:val="en-US"/>
        </w:rPr>
        <w:t>.</w:t>
      </w:r>
    </w:p>
    <w:p w:rsidR="00B37A97" w:rsidRDefault="008A0B5C" w:rsidP="00B37A97">
      <w:pPr>
        <w:pStyle w:val="Pagrindinistekstas1"/>
        <w:jc w:val="right"/>
        <w:rPr>
          <w:color w:val="auto"/>
          <w:lang w:val="en-US"/>
        </w:rPr>
      </w:pPr>
      <w:r w:rsidRPr="00554DD7">
        <w:rPr>
          <w:color w:val="auto"/>
          <w:lang w:val="en-US"/>
        </w:rPr>
        <w:t>Registration number</w:t>
      </w:r>
      <w:proofErr w:type="gramStart"/>
      <w:r w:rsidR="00FF220D">
        <w:rPr>
          <w:color w:val="auto"/>
          <w:lang w:val="en-US"/>
        </w:rPr>
        <w:t>:</w:t>
      </w:r>
      <w:r w:rsidR="00B37A97" w:rsidRPr="00554DD7">
        <w:rPr>
          <w:color w:val="auto"/>
          <w:lang w:val="en-US"/>
        </w:rPr>
        <w:t>...</w:t>
      </w:r>
      <w:proofErr w:type="gramEnd"/>
    </w:p>
    <w:p w:rsidR="00B37A97" w:rsidRPr="00554DD7" w:rsidRDefault="00B37A97" w:rsidP="00641265">
      <w:pPr>
        <w:pStyle w:val="Pagrindinistekstas1"/>
        <w:ind w:firstLine="0"/>
        <w:rPr>
          <w:color w:val="auto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327"/>
        <w:gridCol w:w="1958"/>
        <w:gridCol w:w="206"/>
        <w:gridCol w:w="3191"/>
      </w:tblGrid>
      <w:tr w:rsidR="00B37A97" w:rsidRPr="00554DD7" w:rsidTr="00DA0AA2">
        <w:trPr>
          <w:trHeight w:val="282"/>
        </w:trPr>
        <w:tc>
          <w:tcPr>
            <w:tcW w:w="5000" w:type="pct"/>
            <w:gridSpan w:val="5"/>
            <w:shd w:val="clear" w:color="auto" w:fill="auto"/>
          </w:tcPr>
          <w:p w:rsidR="00B37A97" w:rsidRPr="00554DD7" w:rsidRDefault="00B37A97" w:rsidP="008A0B5C">
            <w:pPr>
              <w:pStyle w:val="Pagrindinistekstas1"/>
              <w:spacing w:line="240" w:lineRule="auto"/>
              <w:ind w:firstLine="0"/>
              <w:rPr>
                <w:b/>
                <w:color w:val="auto"/>
                <w:lang w:val="en-US"/>
              </w:rPr>
            </w:pPr>
            <w:r w:rsidRPr="00554DD7">
              <w:rPr>
                <w:b/>
                <w:color w:val="auto"/>
                <w:lang w:val="en-US"/>
              </w:rPr>
              <w:t xml:space="preserve">1. </w:t>
            </w:r>
            <w:r w:rsidR="00563247">
              <w:rPr>
                <w:b/>
                <w:color w:val="auto"/>
                <w:lang w:val="en-US"/>
              </w:rPr>
              <w:t>The name of open access center</w:t>
            </w:r>
            <w:r w:rsidR="00A86B3E" w:rsidRPr="00554DD7">
              <w:rPr>
                <w:b/>
                <w:color w:val="auto"/>
                <w:lang w:val="en-US"/>
              </w:rPr>
              <w:t xml:space="preserve"> (OAC)</w:t>
            </w:r>
            <w:r w:rsidR="009B3DB6" w:rsidRPr="00554DD7">
              <w:rPr>
                <w:b/>
                <w:color w:val="auto"/>
                <w:lang w:val="en-US"/>
              </w:rPr>
              <w:t xml:space="preserve"> </w:t>
            </w:r>
            <w:r w:rsidR="009B3DB6" w:rsidRPr="00554DD7">
              <w:rPr>
                <w:i/>
                <w:color w:val="auto"/>
                <w:lang w:val="en-US"/>
              </w:rPr>
              <w:t>(select)</w:t>
            </w:r>
          </w:p>
        </w:tc>
      </w:tr>
      <w:tr w:rsidR="007B0D50" w:rsidRPr="00554DD7" w:rsidTr="00577597">
        <w:tc>
          <w:tcPr>
            <w:tcW w:w="5000" w:type="pct"/>
            <w:gridSpan w:val="5"/>
            <w:shd w:val="clear" w:color="auto" w:fill="auto"/>
          </w:tcPr>
          <w:p w:rsidR="007B0D50" w:rsidRPr="00554DD7" w:rsidRDefault="00DC1F26" w:rsidP="00CB45E5">
            <w:pPr>
              <w:pStyle w:val="Pagrindinistekstas1"/>
              <w:spacing w:line="24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sdt>
              <w:sdtPr>
                <w:rPr>
                  <w:b/>
                  <w:color w:val="auto"/>
                  <w:lang w:val="en-US"/>
                </w:rPr>
                <w:id w:val="143756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2C" w:rsidRPr="00554DD7">
                  <w:rPr>
                    <w:rFonts w:ascii="MS Gothic" w:eastAsia="MS Gothic" w:hAnsi="MS Gothic"/>
                    <w:b/>
                    <w:color w:val="auto"/>
                    <w:lang w:val="en-US"/>
                  </w:rPr>
                  <w:t>☐</w:t>
                </w:r>
              </w:sdtContent>
            </w:sdt>
            <w:r w:rsidR="00CB45E5" w:rsidRPr="00554DD7">
              <w:rPr>
                <w:b/>
                <w:color w:val="auto"/>
                <w:lang w:val="en-US"/>
              </w:rPr>
              <w:t xml:space="preserve">  </w:t>
            </w:r>
            <w:sdt>
              <w:sdtPr>
                <w:rPr>
                  <w:color w:val="auto"/>
                  <w:lang w:val="en-US"/>
                </w:rPr>
                <w:id w:val="1942092651"/>
                <w:placeholder>
                  <w:docPart w:val="5B5C4188765C4ABEAD51B66E9FBAD752"/>
                </w:placeholder>
                <w:text/>
              </w:sdtPr>
              <w:sdtEndPr/>
              <w:sdtContent>
                <w:r w:rsidR="00B7002C" w:rsidRPr="00554DD7">
                  <w:rPr>
                    <w:color w:val="auto"/>
                    <w:lang w:val="en-US"/>
                  </w:rPr>
                  <w:t xml:space="preserve">Vilnius </w:t>
                </w:r>
                <w:r w:rsidR="00563247">
                  <w:rPr>
                    <w:color w:val="auto"/>
                    <w:lang w:val="en-US"/>
                  </w:rPr>
                  <w:t xml:space="preserve">university </w:t>
                </w:r>
                <w:r>
                  <w:rPr>
                    <w:color w:val="auto"/>
                    <w:lang w:val="en-US"/>
                  </w:rPr>
                  <w:t>L</w:t>
                </w:r>
                <w:r w:rsidR="00563247">
                  <w:rPr>
                    <w:color w:val="auto"/>
                    <w:lang w:val="en-US"/>
                  </w:rPr>
                  <w:t>aser research center</w:t>
                </w:r>
                <w:r w:rsidR="00B7002C" w:rsidRPr="00554DD7">
                  <w:rPr>
                    <w:color w:val="auto"/>
                    <w:lang w:val="en-US"/>
                  </w:rPr>
                  <w:t xml:space="preserve"> facility „</w:t>
                </w:r>
                <w:proofErr w:type="spellStart"/>
                <w:r w:rsidR="00B7002C" w:rsidRPr="00554DD7">
                  <w:rPr>
                    <w:color w:val="auto"/>
                    <w:lang w:val="en-US"/>
                  </w:rPr>
                  <w:t>Naglis</w:t>
                </w:r>
                <w:proofErr w:type="spellEnd"/>
                <w:r w:rsidR="00B7002C" w:rsidRPr="00554DD7">
                  <w:rPr>
                    <w:color w:val="auto"/>
                    <w:lang w:val="en-US"/>
                  </w:rPr>
                  <w:t>“</w:t>
                </w:r>
              </w:sdtContent>
            </w:sdt>
          </w:p>
          <w:p w:rsidR="00CB45E5" w:rsidRPr="00554DD7" w:rsidRDefault="00DC1F26" w:rsidP="00DC1F26">
            <w:pPr>
              <w:pStyle w:val="Pagrindinistekstas1"/>
              <w:tabs>
                <w:tab w:val="left" w:pos="2160"/>
              </w:tabs>
              <w:spacing w:line="240" w:lineRule="auto"/>
              <w:ind w:firstLine="0"/>
              <w:rPr>
                <w:b/>
                <w:color w:val="auto"/>
                <w:lang w:val="en-US"/>
              </w:rPr>
            </w:pPr>
            <w:sdt>
              <w:sdtPr>
                <w:rPr>
                  <w:b/>
                  <w:color w:val="auto"/>
                  <w:lang w:val="en-US"/>
                </w:rPr>
                <w:id w:val="-34741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802">
                  <w:rPr>
                    <w:rFonts w:ascii="MS Gothic" w:eastAsia="MS Gothic" w:hAnsi="MS Gothic" w:hint="eastAsia"/>
                    <w:b/>
                    <w:color w:val="auto"/>
                    <w:lang w:val="en-US"/>
                  </w:rPr>
                  <w:t>☐</w:t>
                </w:r>
              </w:sdtContent>
            </w:sdt>
            <w:r w:rsidR="00CB45E5" w:rsidRPr="00554DD7">
              <w:rPr>
                <w:b/>
                <w:color w:val="auto"/>
                <w:lang w:val="en-US"/>
              </w:rPr>
              <w:t xml:space="preserve">  </w:t>
            </w:r>
            <w:r w:rsidR="00CB45E5" w:rsidRPr="00554DD7">
              <w:rPr>
                <w:color w:val="auto"/>
                <w:lang w:val="en-US"/>
              </w:rPr>
              <w:t>V</w:t>
            </w:r>
            <w:r w:rsidR="00B7002C" w:rsidRPr="00554DD7">
              <w:rPr>
                <w:color w:val="auto"/>
                <w:lang w:val="en-US"/>
              </w:rPr>
              <w:t xml:space="preserve">ilnius university </w:t>
            </w:r>
            <w:r>
              <w:rPr>
                <w:color w:val="auto"/>
                <w:lang w:val="en-US"/>
              </w:rPr>
              <w:t>L</w:t>
            </w:r>
            <w:bookmarkStart w:id="0" w:name="_GoBack"/>
            <w:bookmarkEnd w:id="0"/>
            <w:r w:rsidR="00563247">
              <w:rPr>
                <w:color w:val="auto"/>
                <w:lang w:val="en-US"/>
              </w:rPr>
              <w:t>aser research open access center</w:t>
            </w:r>
            <w:r w:rsidR="00DA0AA2" w:rsidRPr="00554DD7">
              <w:rPr>
                <w:color w:val="auto"/>
                <w:lang w:val="en-US"/>
              </w:rPr>
              <w:t xml:space="preserve"> </w:t>
            </w:r>
            <w:r w:rsidR="002C7F34">
              <w:rPr>
                <w:lang w:val="en-US"/>
              </w:rPr>
              <w:t xml:space="preserve">(of </w:t>
            </w:r>
            <w:r w:rsidR="00DA0AA2" w:rsidRPr="00554DD7">
              <w:rPr>
                <w:lang w:val="en-US"/>
              </w:rPr>
              <w:t>Vilnius university open access center  for physical sciences and technologies)</w:t>
            </w:r>
            <w:r w:rsidR="00CB45E5" w:rsidRPr="00554DD7">
              <w:rPr>
                <w:b/>
                <w:color w:val="auto"/>
                <w:lang w:val="en-US"/>
              </w:rPr>
              <w:tab/>
            </w: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554DD7" w:rsidRDefault="00B37A97" w:rsidP="006807B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 w:rsidRPr="00554DD7">
              <w:rPr>
                <w:b/>
                <w:color w:val="auto"/>
                <w:lang w:val="en-US"/>
              </w:rPr>
              <w:t xml:space="preserve">2. </w:t>
            </w:r>
            <w:r w:rsidR="006807B7" w:rsidRPr="00554DD7">
              <w:rPr>
                <w:b/>
                <w:color w:val="auto"/>
                <w:lang w:val="en-US"/>
              </w:rPr>
              <w:t>Customer</w:t>
            </w: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554DD7" w:rsidRDefault="00B37A97" w:rsidP="00B7002C">
            <w:pPr>
              <w:pStyle w:val="Pagrindinistekstas1"/>
              <w:spacing w:line="240" w:lineRule="auto"/>
              <w:ind w:firstLine="0"/>
              <w:rPr>
                <w:b/>
                <w:color w:val="auto"/>
                <w:lang w:val="en-US"/>
              </w:rPr>
            </w:pPr>
            <w:r w:rsidRPr="00554DD7">
              <w:rPr>
                <w:b/>
                <w:color w:val="auto"/>
                <w:lang w:val="en-US"/>
              </w:rPr>
              <w:t xml:space="preserve">2.1. </w:t>
            </w:r>
            <w:r w:rsidR="00563247">
              <w:rPr>
                <w:b/>
                <w:color w:val="auto"/>
                <w:lang w:val="en-US"/>
              </w:rPr>
              <w:t>Info</w:t>
            </w:r>
            <w:r w:rsidR="00B7002C" w:rsidRPr="00554DD7">
              <w:rPr>
                <w:b/>
                <w:color w:val="auto"/>
                <w:lang w:val="en-US"/>
              </w:rPr>
              <w:t xml:space="preserve">rmation of </w:t>
            </w:r>
            <w:r w:rsidR="00BD6958">
              <w:rPr>
                <w:b/>
                <w:color w:val="auto"/>
                <w:lang w:val="en-US"/>
              </w:rPr>
              <w:t xml:space="preserve">the </w:t>
            </w:r>
            <w:r w:rsidR="00B7002C" w:rsidRPr="00554DD7">
              <w:rPr>
                <w:b/>
                <w:color w:val="auto"/>
                <w:lang w:val="en-US"/>
              </w:rPr>
              <w:t>juridical person</w:t>
            </w: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554DD7" w:rsidRDefault="001B4AF9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 w:rsidRPr="00554DD7">
              <w:rPr>
                <w:color w:val="auto"/>
                <w:lang w:val="en-US"/>
              </w:rPr>
              <w:t>The name:</w:t>
            </w:r>
          </w:p>
          <w:p w:rsidR="001B4AF9" w:rsidRPr="00554DD7" w:rsidRDefault="00563247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Ins</w:t>
            </w:r>
            <w:r w:rsidR="001B4AF9" w:rsidRPr="00554DD7">
              <w:rPr>
                <w:color w:val="auto"/>
                <w:lang w:val="en-US"/>
              </w:rPr>
              <w:t>t</w:t>
            </w:r>
            <w:r>
              <w:rPr>
                <w:color w:val="auto"/>
                <w:lang w:val="en-US"/>
              </w:rPr>
              <w:t>it</w:t>
            </w:r>
            <w:r w:rsidR="001B4AF9" w:rsidRPr="00554DD7">
              <w:rPr>
                <w:color w:val="auto"/>
                <w:lang w:val="en-US"/>
              </w:rPr>
              <w:t xml:space="preserve">utional code: </w:t>
            </w:r>
          </w:p>
          <w:p w:rsidR="00B37A97" w:rsidRPr="00554DD7" w:rsidRDefault="001B4AF9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 w:rsidRPr="00554DD7">
              <w:rPr>
                <w:color w:val="auto"/>
                <w:lang w:val="en-US"/>
              </w:rPr>
              <w:t>VAT number:</w:t>
            </w:r>
          </w:p>
          <w:p w:rsidR="001B4AF9" w:rsidRPr="00554DD7" w:rsidRDefault="001B4AF9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 w:rsidRPr="00554DD7">
              <w:rPr>
                <w:color w:val="auto"/>
                <w:lang w:val="en-US"/>
              </w:rPr>
              <w:t>A</w:t>
            </w:r>
            <w:r w:rsidR="00563247">
              <w:rPr>
                <w:color w:val="auto"/>
                <w:lang w:val="en-US"/>
              </w:rPr>
              <w:t>d</w:t>
            </w:r>
            <w:r w:rsidRPr="00554DD7">
              <w:rPr>
                <w:color w:val="auto"/>
                <w:lang w:val="en-US"/>
              </w:rPr>
              <w:t>dress</w:t>
            </w:r>
            <w:r w:rsidR="00B37A97" w:rsidRPr="00554DD7">
              <w:rPr>
                <w:color w:val="auto"/>
                <w:lang w:val="en-US"/>
              </w:rPr>
              <w:t xml:space="preserve">:                                                                </w:t>
            </w:r>
          </w:p>
          <w:p w:rsidR="001B4AF9" w:rsidRPr="00554DD7" w:rsidRDefault="00B37A97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 w:rsidRPr="00554DD7">
              <w:rPr>
                <w:color w:val="auto"/>
                <w:lang w:val="en-US"/>
              </w:rPr>
              <w:t xml:space="preserve">Tel.:                                                      </w:t>
            </w:r>
          </w:p>
          <w:p w:rsidR="00B37A97" w:rsidRPr="00554DD7" w:rsidRDefault="009B3DB6" w:rsidP="00577597">
            <w:pPr>
              <w:pStyle w:val="Pagrindinistekstas1"/>
              <w:spacing w:line="240" w:lineRule="auto"/>
              <w:ind w:firstLine="0"/>
              <w:rPr>
                <w:b/>
                <w:color w:val="auto"/>
                <w:lang w:val="en-US"/>
              </w:rPr>
            </w:pPr>
            <w:r w:rsidRPr="00554DD7">
              <w:rPr>
                <w:color w:val="auto"/>
                <w:lang w:val="en-US"/>
              </w:rPr>
              <w:t>E-mail</w:t>
            </w:r>
            <w:r w:rsidR="00B37A97" w:rsidRPr="00554DD7">
              <w:rPr>
                <w:color w:val="auto"/>
                <w:lang w:val="en-US"/>
              </w:rPr>
              <w:t>:</w:t>
            </w: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554DD7" w:rsidRDefault="00B37A97" w:rsidP="007B0D50">
            <w:pPr>
              <w:pStyle w:val="Pagrindinistekstas1"/>
              <w:spacing w:line="240" w:lineRule="auto"/>
              <w:ind w:firstLine="0"/>
              <w:rPr>
                <w:b/>
                <w:color w:val="auto"/>
                <w:lang w:val="en-US"/>
              </w:rPr>
            </w:pPr>
            <w:r w:rsidRPr="00554DD7">
              <w:rPr>
                <w:b/>
                <w:color w:val="auto"/>
                <w:lang w:val="en-US"/>
              </w:rPr>
              <w:t xml:space="preserve">2.2. </w:t>
            </w:r>
            <w:r w:rsidR="009B3DB6" w:rsidRPr="00554DD7">
              <w:rPr>
                <w:b/>
                <w:color w:val="auto"/>
                <w:lang w:val="en-US"/>
              </w:rPr>
              <w:t>Customer status</w:t>
            </w:r>
            <w:r w:rsidRPr="00554DD7">
              <w:rPr>
                <w:b/>
                <w:color w:val="auto"/>
                <w:lang w:val="en-US"/>
              </w:rPr>
              <w:t xml:space="preserve"> </w:t>
            </w:r>
            <w:r w:rsidRPr="00554DD7">
              <w:rPr>
                <w:i/>
                <w:color w:val="auto"/>
                <w:lang w:val="en-US"/>
              </w:rPr>
              <w:t>(</w:t>
            </w:r>
            <w:r w:rsidR="007B0D50" w:rsidRPr="00554DD7">
              <w:rPr>
                <w:i/>
                <w:color w:val="auto"/>
                <w:lang w:val="en-US"/>
              </w:rPr>
              <w:t>select</w:t>
            </w:r>
            <w:r w:rsidRPr="00554DD7">
              <w:rPr>
                <w:i/>
                <w:color w:val="auto"/>
                <w:lang w:val="en-US"/>
              </w:rPr>
              <w:t>)</w:t>
            </w: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554DD7" w:rsidRDefault="00DC1F26" w:rsidP="00B7002C">
            <w:pPr>
              <w:pStyle w:val="Pagrindinistekstas1"/>
              <w:spacing w:line="240" w:lineRule="auto"/>
              <w:ind w:left="-23" w:firstLine="23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52764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B7002C" w:rsidRPr="00554DD7">
              <w:rPr>
                <w:color w:val="auto"/>
                <w:lang w:val="en-US"/>
              </w:rPr>
              <w:t>Vilnius university</w:t>
            </w:r>
            <w:r w:rsidR="00B37A97" w:rsidRPr="00554DD7">
              <w:rPr>
                <w:color w:val="auto"/>
                <w:lang w:val="en-US"/>
              </w:rPr>
              <w:t>;</w:t>
            </w:r>
          </w:p>
          <w:p w:rsidR="00B37A97" w:rsidRPr="00554DD7" w:rsidRDefault="00DC1F26" w:rsidP="00B7002C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201321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2C" w:rsidRPr="00554DD7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B7002C" w:rsidRPr="00554DD7">
              <w:rPr>
                <w:color w:val="auto"/>
                <w:lang w:val="en-US"/>
              </w:rPr>
              <w:t>Other institution of science</w:t>
            </w:r>
            <w:r w:rsidR="00B37A97" w:rsidRPr="00554DD7">
              <w:rPr>
                <w:color w:val="auto"/>
                <w:lang w:val="en-US"/>
              </w:rPr>
              <w:t>;</w:t>
            </w:r>
          </w:p>
          <w:p w:rsidR="00B37A97" w:rsidRPr="00554DD7" w:rsidRDefault="00DC1F26" w:rsidP="00B7002C">
            <w:pPr>
              <w:pStyle w:val="ISTATYMAS"/>
              <w:spacing w:line="276" w:lineRule="auto"/>
              <w:jc w:val="both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204165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92A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3E0C11">
              <w:rPr>
                <w:color w:val="auto"/>
                <w:lang w:val="en-US"/>
              </w:rPr>
              <w:t xml:space="preserve">Small </w:t>
            </w:r>
            <w:r w:rsidR="00375C79">
              <w:rPr>
                <w:color w:val="auto"/>
                <w:lang w:val="en-US"/>
              </w:rPr>
              <w:t xml:space="preserve">or very small </w:t>
            </w:r>
            <w:r w:rsidR="00BB39E7">
              <w:rPr>
                <w:color w:val="auto"/>
                <w:lang w:val="en-US"/>
              </w:rPr>
              <w:t>bu</w:t>
            </w:r>
            <w:r w:rsidR="004045C4">
              <w:rPr>
                <w:color w:val="auto"/>
                <w:lang w:val="en-US"/>
              </w:rPr>
              <w:t>siness</w:t>
            </w:r>
            <w:r w:rsidR="00375C79">
              <w:rPr>
                <w:color w:val="auto"/>
                <w:lang w:val="en-US"/>
              </w:rPr>
              <w:t xml:space="preserve"> established less than 12 months ago</w:t>
            </w:r>
            <w:r w:rsidR="00B37A97" w:rsidRPr="00554DD7">
              <w:rPr>
                <w:color w:val="auto"/>
                <w:lang w:val="en-US"/>
              </w:rPr>
              <w:t xml:space="preserve"> (</w:t>
            </w:r>
            <w:r w:rsidR="003E0C11">
              <w:rPr>
                <w:color w:val="auto"/>
                <w:lang w:val="en-US"/>
              </w:rPr>
              <w:t>the date of establishment</w:t>
            </w:r>
            <w:r w:rsidR="00B37A97" w:rsidRPr="00554DD7">
              <w:rPr>
                <w:color w:val="auto"/>
                <w:lang w:val="en-US"/>
              </w:rPr>
              <w:t xml:space="preserve"> (</w:t>
            </w:r>
            <w:r w:rsidR="00375C79" w:rsidRPr="00563247">
              <w:rPr>
                <w:i/>
                <w:color w:val="auto"/>
                <w:lang w:val="en-US"/>
              </w:rPr>
              <w:t>write in</w:t>
            </w:r>
            <w:r w:rsidR="00B37A97" w:rsidRPr="00554DD7">
              <w:rPr>
                <w:color w:val="auto"/>
                <w:lang w:val="en-US"/>
              </w:rPr>
              <w:t>)</w:t>
            </w:r>
            <w:r w:rsidR="00375C79">
              <w:rPr>
                <w:color w:val="auto"/>
                <w:lang w:val="en-US"/>
              </w:rPr>
              <w:t>:</w:t>
            </w:r>
            <w:r w:rsidR="00B37A97" w:rsidRPr="00554DD7">
              <w:rPr>
                <w:color w:val="auto"/>
                <w:lang w:val="en-US"/>
              </w:rPr>
              <w:t xml:space="preserve"> ...........................................................);</w:t>
            </w:r>
          </w:p>
          <w:p w:rsidR="00B37A97" w:rsidRPr="00554DD7" w:rsidRDefault="00DC1F26" w:rsidP="00B7002C">
            <w:pPr>
              <w:pStyle w:val="ISTATYMAS"/>
              <w:spacing w:line="276" w:lineRule="auto"/>
              <w:jc w:val="both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193184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C4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563247">
              <w:rPr>
                <w:color w:val="auto"/>
                <w:lang w:val="en-US"/>
              </w:rPr>
              <w:t>Other business subjects</w:t>
            </w:r>
            <w:r w:rsidR="00B37A97" w:rsidRPr="00554DD7">
              <w:rPr>
                <w:color w:val="auto"/>
                <w:lang w:val="en-US"/>
              </w:rPr>
              <w:t>;</w:t>
            </w:r>
          </w:p>
          <w:p w:rsidR="00B37A97" w:rsidRPr="00554DD7" w:rsidRDefault="00DC1F26" w:rsidP="00B7002C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164919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247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563247">
              <w:rPr>
                <w:color w:val="auto"/>
                <w:lang w:val="en-US"/>
              </w:rPr>
              <w:t>Other (</w:t>
            </w:r>
            <w:r w:rsidR="00563247" w:rsidRPr="00563247">
              <w:rPr>
                <w:i/>
                <w:color w:val="auto"/>
                <w:lang w:val="en-US"/>
              </w:rPr>
              <w:t>write in</w:t>
            </w:r>
            <w:r w:rsidR="00B37A97" w:rsidRPr="00554DD7">
              <w:rPr>
                <w:color w:val="auto"/>
                <w:lang w:val="en-US"/>
              </w:rPr>
              <w:t>)..........................................................................................</w:t>
            </w: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554DD7" w:rsidRDefault="00B37A97" w:rsidP="00E46E79">
            <w:pPr>
              <w:pStyle w:val="ListParagraph"/>
              <w:ind w:left="0"/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554DD7">
              <w:rPr>
                <w:b/>
                <w:lang w:val="en-US"/>
              </w:rPr>
              <w:t xml:space="preserve">2.3. </w:t>
            </w:r>
            <w:r w:rsidR="00375C79">
              <w:rPr>
                <w:b/>
                <w:lang w:val="en-US"/>
              </w:rPr>
              <w:t>Service user</w:t>
            </w:r>
            <w:r w:rsidR="00E46E79" w:rsidRPr="00554DD7">
              <w:rPr>
                <w:b/>
                <w:lang w:val="en-US"/>
              </w:rPr>
              <w:t>(s)</w:t>
            </w:r>
            <w:r w:rsidRPr="00554DD7">
              <w:rPr>
                <w:b/>
                <w:lang w:val="en-US"/>
              </w:rPr>
              <w:t xml:space="preserve"> </w:t>
            </w: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554DD7" w:rsidRDefault="00E46E79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 w:rsidRPr="00554DD7">
              <w:rPr>
                <w:color w:val="auto"/>
                <w:lang w:val="en-US"/>
              </w:rPr>
              <w:t>Name and surname</w:t>
            </w:r>
            <w:r w:rsidR="00B37A97" w:rsidRPr="00554DD7">
              <w:rPr>
                <w:color w:val="auto"/>
                <w:lang w:val="en-US"/>
              </w:rPr>
              <w:t xml:space="preserve">: </w:t>
            </w:r>
          </w:p>
          <w:p w:rsidR="00E46E79" w:rsidRPr="00554DD7" w:rsidRDefault="00E46E79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 w:rsidRPr="00554DD7">
              <w:rPr>
                <w:color w:val="auto"/>
                <w:lang w:val="en-US"/>
              </w:rPr>
              <w:t>Ad</w:t>
            </w:r>
            <w:r w:rsidR="00563247">
              <w:rPr>
                <w:color w:val="auto"/>
                <w:lang w:val="en-US"/>
              </w:rPr>
              <w:t>d</w:t>
            </w:r>
            <w:r w:rsidRPr="00554DD7">
              <w:rPr>
                <w:color w:val="auto"/>
                <w:lang w:val="en-US"/>
              </w:rPr>
              <w:t>ress</w:t>
            </w:r>
            <w:r w:rsidR="00B37A97" w:rsidRPr="00554DD7">
              <w:rPr>
                <w:color w:val="auto"/>
                <w:lang w:val="en-US"/>
              </w:rPr>
              <w:t xml:space="preserve">:                                                                </w:t>
            </w:r>
          </w:p>
          <w:p w:rsidR="00E46E79" w:rsidRPr="00554DD7" w:rsidRDefault="00B37A97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 w:rsidRPr="00554DD7">
              <w:rPr>
                <w:color w:val="auto"/>
                <w:lang w:val="en-US"/>
              </w:rPr>
              <w:t xml:space="preserve">Tel.:                                                      </w:t>
            </w:r>
          </w:p>
          <w:p w:rsidR="00B37A97" w:rsidRPr="00554DD7" w:rsidRDefault="000649FD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 w:rsidRPr="00554DD7">
              <w:rPr>
                <w:color w:val="auto"/>
                <w:lang w:val="en-US"/>
              </w:rPr>
              <w:t>E-mail</w:t>
            </w:r>
            <w:r w:rsidR="00B37A97" w:rsidRPr="00554DD7">
              <w:rPr>
                <w:color w:val="auto"/>
                <w:lang w:val="en-US"/>
              </w:rPr>
              <w:t>:</w:t>
            </w: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554DD7" w:rsidRDefault="00B37A97" w:rsidP="000649FD">
            <w:pPr>
              <w:pStyle w:val="ISTATYMAS"/>
              <w:spacing w:line="276" w:lineRule="auto"/>
              <w:jc w:val="both"/>
              <w:rPr>
                <w:b/>
                <w:color w:val="auto"/>
                <w:lang w:val="en-US"/>
              </w:rPr>
            </w:pPr>
            <w:r w:rsidRPr="00554DD7">
              <w:rPr>
                <w:b/>
                <w:color w:val="auto"/>
                <w:lang w:val="en-US"/>
              </w:rPr>
              <w:t xml:space="preserve">3. </w:t>
            </w:r>
            <w:r w:rsidR="000649FD" w:rsidRPr="00554DD7">
              <w:rPr>
                <w:b/>
                <w:color w:val="auto"/>
                <w:lang w:val="en-US"/>
              </w:rPr>
              <w:t>Status of service user</w:t>
            </w:r>
            <w:r w:rsidRPr="00554DD7">
              <w:rPr>
                <w:b/>
                <w:color w:val="auto"/>
                <w:lang w:val="en-US"/>
              </w:rPr>
              <w:t xml:space="preserve"> </w:t>
            </w:r>
            <w:r w:rsidRPr="00554DD7">
              <w:rPr>
                <w:i/>
                <w:color w:val="auto"/>
                <w:lang w:val="en-US"/>
              </w:rPr>
              <w:t>(</w:t>
            </w:r>
            <w:r w:rsidR="000649FD" w:rsidRPr="00554DD7">
              <w:rPr>
                <w:i/>
                <w:color w:val="auto"/>
                <w:lang w:val="en-US"/>
              </w:rPr>
              <w:t>select</w:t>
            </w:r>
            <w:r w:rsidRPr="00554DD7">
              <w:rPr>
                <w:i/>
                <w:color w:val="auto"/>
                <w:lang w:val="en-US"/>
              </w:rPr>
              <w:t>):</w:t>
            </w: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554DD7" w:rsidRDefault="00DC1F26" w:rsidP="000649FD">
            <w:pPr>
              <w:pStyle w:val="ISTATYMAS"/>
              <w:spacing w:line="276" w:lineRule="auto"/>
              <w:jc w:val="both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162704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9FD" w:rsidRPr="00554DD7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0649FD" w:rsidRPr="00554DD7">
              <w:rPr>
                <w:color w:val="auto"/>
                <w:lang w:val="en-US"/>
              </w:rPr>
              <w:t>Scientists</w:t>
            </w:r>
          </w:p>
          <w:p w:rsidR="00B37A97" w:rsidRPr="00554DD7" w:rsidRDefault="00DC1F26" w:rsidP="000649FD">
            <w:pPr>
              <w:pStyle w:val="ISTATYMAS"/>
              <w:spacing w:line="276" w:lineRule="auto"/>
              <w:jc w:val="both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177304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9FD" w:rsidRPr="00554DD7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E86539" w:rsidRPr="00554DD7">
              <w:rPr>
                <w:color w:val="auto"/>
                <w:lang w:val="en-US"/>
              </w:rPr>
              <w:t>Resear</w:t>
            </w:r>
            <w:r w:rsidR="000649FD" w:rsidRPr="00554DD7">
              <w:rPr>
                <w:color w:val="auto"/>
                <w:lang w:val="en-US"/>
              </w:rPr>
              <w:t>cher</w:t>
            </w:r>
            <w:r w:rsidR="00B37A97" w:rsidRPr="00554DD7">
              <w:rPr>
                <w:color w:val="auto"/>
                <w:lang w:val="en-US"/>
              </w:rPr>
              <w:t xml:space="preserve"> </w:t>
            </w:r>
          </w:p>
          <w:p w:rsidR="00B37A97" w:rsidRPr="00554DD7" w:rsidRDefault="00DC1F26" w:rsidP="000649FD">
            <w:pPr>
              <w:pStyle w:val="ISTATYMAS"/>
              <w:spacing w:line="276" w:lineRule="auto"/>
              <w:jc w:val="both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164981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9FD" w:rsidRPr="00554DD7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0649FD" w:rsidRPr="00554DD7">
              <w:rPr>
                <w:color w:val="auto"/>
                <w:lang w:val="en-US"/>
              </w:rPr>
              <w:t>Student</w:t>
            </w:r>
            <w:r w:rsidR="00B37A97" w:rsidRPr="00554DD7">
              <w:rPr>
                <w:color w:val="auto"/>
                <w:lang w:val="en-US"/>
              </w:rPr>
              <w:t xml:space="preserve"> (</w:t>
            </w:r>
            <w:sdt>
              <w:sdtPr>
                <w:rPr>
                  <w:color w:val="auto"/>
                  <w:lang w:val="en-US"/>
                </w:rPr>
                <w:id w:val="56746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9E7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0649FD" w:rsidRPr="00554DD7">
              <w:rPr>
                <w:color w:val="auto"/>
                <w:lang w:val="en-US"/>
              </w:rPr>
              <w:t xml:space="preserve"> PhD</w:t>
            </w:r>
            <w:r w:rsidR="00B37A97" w:rsidRPr="00554DD7">
              <w:rPr>
                <w:color w:val="auto"/>
                <w:lang w:val="en-US"/>
              </w:rPr>
              <w:t xml:space="preserve">; </w:t>
            </w:r>
            <w:sdt>
              <w:sdtPr>
                <w:rPr>
                  <w:color w:val="auto"/>
                  <w:lang w:val="en-US"/>
                </w:rPr>
                <w:id w:val="43247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9FD" w:rsidRPr="00554DD7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0649FD" w:rsidRPr="00554DD7">
              <w:rPr>
                <w:color w:val="auto"/>
                <w:lang w:val="en-US"/>
              </w:rPr>
              <w:t>Master</w:t>
            </w:r>
            <w:r w:rsidR="00B37A97" w:rsidRPr="00554DD7">
              <w:rPr>
                <w:color w:val="auto"/>
                <w:lang w:val="en-US"/>
              </w:rPr>
              <w:t xml:space="preserve">; </w:t>
            </w:r>
            <w:sdt>
              <w:sdtPr>
                <w:rPr>
                  <w:color w:val="auto"/>
                  <w:lang w:val="en-US"/>
                </w:rPr>
                <w:id w:val="-47507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9FD" w:rsidRPr="00554DD7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0649FD" w:rsidRPr="00554DD7">
              <w:rPr>
                <w:color w:val="auto"/>
                <w:lang w:val="en-US"/>
              </w:rPr>
              <w:t xml:space="preserve"> Bachelor</w:t>
            </w:r>
            <w:r w:rsidR="00B37A97" w:rsidRPr="00554DD7">
              <w:rPr>
                <w:color w:val="auto"/>
                <w:lang w:val="en-US"/>
              </w:rPr>
              <w:t>)*</w:t>
            </w:r>
            <w:r w:rsidR="00A86B3E" w:rsidRPr="00554DD7">
              <w:rPr>
                <w:color w:val="auto"/>
                <w:lang w:val="en-US"/>
              </w:rPr>
              <w:t>, who intends to use facility of OAC</w:t>
            </w:r>
            <w:r w:rsidR="00B37A97" w:rsidRPr="00554DD7">
              <w:rPr>
                <w:color w:val="auto"/>
                <w:lang w:val="en-US"/>
              </w:rPr>
              <w:t>:</w:t>
            </w:r>
          </w:p>
          <w:p w:rsidR="00B37A97" w:rsidRPr="00554DD7" w:rsidRDefault="00DC1F26" w:rsidP="000649FD">
            <w:pPr>
              <w:pStyle w:val="ISTATYMAS"/>
              <w:spacing w:line="276" w:lineRule="auto"/>
              <w:ind w:left="1080"/>
              <w:jc w:val="both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60164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9FD" w:rsidRPr="00554DD7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A86B3E" w:rsidRPr="00554DD7">
              <w:rPr>
                <w:color w:val="auto"/>
                <w:lang w:val="en-US"/>
              </w:rPr>
              <w:t>for scientific research</w:t>
            </w:r>
            <w:r w:rsidR="00B37A97" w:rsidRPr="00554DD7">
              <w:rPr>
                <w:color w:val="auto"/>
                <w:lang w:val="en-US"/>
              </w:rPr>
              <w:t>;</w:t>
            </w:r>
          </w:p>
          <w:p w:rsidR="00B37A97" w:rsidRPr="00554DD7" w:rsidRDefault="00DC1F26" w:rsidP="000649FD">
            <w:pPr>
              <w:pStyle w:val="ISTATYMAS"/>
              <w:spacing w:line="276" w:lineRule="auto"/>
              <w:ind w:left="1080"/>
              <w:jc w:val="both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164478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3E" w:rsidRPr="00554DD7">
                  <w:rPr>
                    <w:rFonts w:ascii="MS Gothic" w:eastAsia="MS Gothic" w:hAnsi="MS Gothic"/>
                    <w:color w:val="auto"/>
                    <w:lang w:val="en-US"/>
                  </w:rPr>
                  <w:t>☐</w:t>
                </w:r>
              </w:sdtContent>
            </w:sdt>
            <w:r w:rsidR="00A86B3E" w:rsidRPr="00554DD7">
              <w:rPr>
                <w:color w:val="auto"/>
                <w:lang w:val="en-US"/>
              </w:rPr>
              <w:t>for purpose of his studies</w:t>
            </w:r>
            <w:r w:rsidR="00B37A97" w:rsidRPr="00554DD7">
              <w:rPr>
                <w:color w:val="auto"/>
                <w:lang w:val="en-US"/>
              </w:rPr>
              <w:t>;</w:t>
            </w:r>
          </w:p>
          <w:p w:rsidR="00B37A97" w:rsidRPr="00554DD7" w:rsidRDefault="00B37A97" w:rsidP="000649FD">
            <w:pPr>
              <w:pStyle w:val="ISTATYMAS"/>
              <w:spacing w:line="276" w:lineRule="auto"/>
              <w:ind w:left="1080"/>
              <w:jc w:val="both"/>
              <w:rPr>
                <w:i/>
                <w:color w:val="auto"/>
                <w:sz w:val="16"/>
                <w:szCs w:val="16"/>
                <w:lang w:val="en-US"/>
              </w:rPr>
            </w:pPr>
            <w:r w:rsidRPr="00554DD7">
              <w:rPr>
                <w:i/>
                <w:color w:val="auto"/>
                <w:sz w:val="16"/>
                <w:szCs w:val="16"/>
                <w:lang w:val="en-US"/>
              </w:rPr>
              <w:t>*</w:t>
            </w:r>
            <w:r w:rsidR="007A3D9A">
              <w:rPr>
                <w:i/>
                <w:color w:val="auto"/>
                <w:sz w:val="16"/>
                <w:szCs w:val="16"/>
                <w:lang w:val="en-US"/>
              </w:rPr>
              <w:t xml:space="preserve">The </w:t>
            </w:r>
            <w:r w:rsidR="00554DD7" w:rsidRPr="00554DD7">
              <w:rPr>
                <w:i/>
                <w:color w:val="auto"/>
                <w:sz w:val="16"/>
                <w:szCs w:val="16"/>
                <w:lang w:val="en-US"/>
              </w:rPr>
              <w:t xml:space="preserve">recommendation </w:t>
            </w:r>
            <w:r w:rsidR="00554DD7">
              <w:rPr>
                <w:i/>
                <w:color w:val="auto"/>
                <w:sz w:val="16"/>
                <w:szCs w:val="16"/>
                <w:lang w:val="en-US"/>
              </w:rPr>
              <w:t>of scientific work superviso</w:t>
            </w:r>
            <w:r w:rsidR="00554DD7" w:rsidRPr="00554DD7">
              <w:rPr>
                <w:i/>
                <w:color w:val="auto"/>
                <w:sz w:val="16"/>
                <w:szCs w:val="16"/>
                <w:lang w:val="en-US"/>
              </w:rPr>
              <w:t>r must be added to application</w:t>
            </w:r>
          </w:p>
          <w:p w:rsidR="00B37A97" w:rsidRPr="00554DD7" w:rsidRDefault="00DC1F26" w:rsidP="003C1DF1">
            <w:pPr>
              <w:pStyle w:val="ISTATYMAS"/>
              <w:spacing w:line="276" w:lineRule="auto"/>
              <w:jc w:val="both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81225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DF1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3C1DF1">
              <w:rPr>
                <w:color w:val="auto"/>
                <w:lang w:val="en-US"/>
              </w:rPr>
              <w:t>Other</w:t>
            </w:r>
            <w:r w:rsidR="00B37A97" w:rsidRPr="00554DD7">
              <w:rPr>
                <w:color w:val="auto"/>
                <w:lang w:val="en-US"/>
              </w:rPr>
              <w:t xml:space="preserve"> </w:t>
            </w:r>
            <w:r w:rsidR="003C1DF1">
              <w:rPr>
                <w:color w:val="auto"/>
                <w:lang w:val="en-US"/>
              </w:rPr>
              <w:t>(write in</w:t>
            </w:r>
            <w:r w:rsidR="00375C79">
              <w:rPr>
                <w:color w:val="auto"/>
                <w:lang w:val="en-US"/>
              </w:rPr>
              <w:t>)</w:t>
            </w:r>
            <w:proofErr w:type="gramStart"/>
            <w:r w:rsidR="00375C79">
              <w:rPr>
                <w:color w:val="auto"/>
                <w:lang w:val="en-US"/>
              </w:rPr>
              <w:t>:...</w:t>
            </w:r>
            <w:r w:rsidR="00B37A97" w:rsidRPr="00554DD7">
              <w:rPr>
                <w:color w:val="auto"/>
                <w:lang w:val="en-US"/>
              </w:rPr>
              <w:t>......................................................................................</w:t>
            </w:r>
            <w:proofErr w:type="gramEnd"/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554DD7" w:rsidRDefault="00B37A97" w:rsidP="00563247">
            <w:pPr>
              <w:pStyle w:val="Pagrindinistekstas1"/>
              <w:ind w:firstLine="0"/>
              <w:rPr>
                <w:color w:val="auto"/>
                <w:lang w:val="en-US"/>
              </w:rPr>
            </w:pPr>
            <w:r w:rsidRPr="00554DD7">
              <w:rPr>
                <w:b/>
                <w:color w:val="auto"/>
                <w:lang w:val="en-US"/>
              </w:rPr>
              <w:t xml:space="preserve">4. </w:t>
            </w:r>
            <w:r w:rsidR="00214DAB" w:rsidRPr="00214DAB">
              <w:rPr>
                <w:b/>
                <w:color w:val="auto"/>
                <w:lang w:val="en-US"/>
              </w:rPr>
              <w:t>Required services/equipment</w:t>
            </w:r>
            <w:r w:rsidR="00214DAB">
              <w:rPr>
                <w:b/>
                <w:color w:val="auto"/>
                <w:lang w:val="en-US"/>
              </w:rPr>
              <w:t xml:space="preserve"> </w:t>
            </w:r>
            <w:r w:rsidR="007B5E22">
              <w:rPr>
                <w:b/>
                <w:color w:val="auto"/>
                <w:lang w:val="en-US"/>
              </w:rPr>
              <w:t xml:space="preserve">of OAC </w:t>
            </w:r>
            <w:r w:rsidR="00214DAB">
              <w:rPr>
                <w:b/>
                <w:color w:val="auto"/>
                <w:lang w:val="en-US"/>
              </w:rPr>
              <w:t>for</w:t>
            </w:r>
            <w:r w:rsidR="00796CD7">
              <w:rPr>
                <w:b/>
                <w:color w:val="auto"/>
                <w:lang w:val="en-US"/>
              </w:rPr>
              <w:t xml:space="preserve"> scientific research</w:t>
            </w:r>
            <w:r w:rsidR="00A069FB">
              <w:rPr>
                <w:b/>
                <w:color w:val="auto"/>
                <w:lang w:val="en-US"/>
              </w:rPr>
              <w:t>/experiments</w:t>
            </w:r>
            <w:r w:rsidR="00796CD7">
              <w:rPr>
                <w:b/>
                <w:color w:val="auto"/>
                <w:lang w:val="en-US"/>
              </w:rPr>
              <w:t xml:space="preserve"> and preliminary duration of the use </w:t>
            </w:r>
          </w:p>
        </w:tc>
      </w:tr>
      <w:tr w:rsidR="00B37A97" w:rsidRPr="00554DD7" w:rsidTr="00577597">
        <w:trPr>
          <w:trHeight w:val="276"/>
        </w:trPr>
        <w:tc>
          <w:tcPr>
            <w:tcW w:w="250" w:type="pct"/>
            <w:shd w:val="clear" w:color="auto" w:fill="auto"/>
          </w:tcPr>
          <w:p w:rsidR="00B37A97" w:rsidRPr="00554DD7" w:rsidRDefault="00AD5B02" w:rsidP="00577597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No</w:t>
            </w:r>
            <w:r w:rsidR="00B37A97" w:rsidRPr="00554DD7">
              <w:rPr>
                <w:color w:val="auto"/>
                <w:lang w:val="en-US"/>
              </w:rPr>
              <w:t>.</w:t>
            </w:r>
          </w:p>
        </w:tc>
        <w:tc>
          <w:tcPr>
            <w:tcW w:w="3084" w:type="pct"/>
            <w:gridSpan w:val="2"/>
            <w:shd w:val="clear" w:color="auto" w:fill="auto"/>
          </w:tcPr>
          <w:p w:rsidR="00B37A97" w:rsidRPr="00554DD7" w:rsidRDefault="00AD5B02" w:rsidP="00AD5B02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Service</w:t>
            </w:r>
            <w:r w:rsidR="00B37A97" w:rsidRPr="00554DD7">
              <w:rPr>
                <w:color w:val="auto"/>
                <w:lang w:val="en-US"/>
              </w:rPr>
              <w:t>/</w:t>
            </w:r>
            <w:r>
              <w:rPr>
                <w:color w:val="auto"/>
                <w:lang w:val="en-US"/>
              </w:rPr>
              <w:t>Equipment</w:t>
            </w:r>
            <w:r w:rsidR="00B37A97" w:rsidRPr="00554DD7">
              <w:rPr>
                <w:color w:val="auto"/>
                <w:lang w:val="en-US"/>
              </w:rPr>
              <w:t xml:space="preserve"> 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B37A97" w:rsidRPr="00554DD7" w:rsidRDefault="00A069FB" w:rsidP="008F72E7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Necessary time</w:t>
            </w:r>
            <w:r w:rsidR="00B37A97" w:rsidRPr="00554DD7">
              <w:rPr>
                <w:color w:val="auto"/>
                <w:lang w:val="en-US"/>
              </w:rPr>
              <w:t xml:space="preserve">, </w:t>
            </w:r>
            <w:r w:rsidR="008F72E7">
              <w:rPr>
                <w:color w:val="auto"/>
                <w:lang w:val="en-US"/>
              </w:rPr>
              <w:t>h</w:t>
            </w:r>
            <w:r w:rsidR="00B37A97" w:rsidRPr="00554DD7">
              <w:rPr>
                <w:color w:val="auto"/>
                <w:lang w:val="en-US"/>
              </w:rPr>
              <w:t xml:space="preserve"> </w:t>
            </w:r>
            <w:r w:rsidR="00B37A97" w:rsidRPr="00554DD7">
              <w:rPr>
                <w:i/>
                <w:color w:val="auto"/>
                <w:lang w:val="en-US"/>
              </w:rPr>
              <w:t>(</w:t>
            </w:r>
            <w:r w:rsidR="008F72E7">
              <w:rPr>
                <w:i/>
                <w:color w:val="auto"/>
                <w:lang w:val="en-US"/>
              </w:rPr>
              <w:t>if known</w:t>
            </w:r>
            <w:r w:rsidR="00B37A97" w:rsidRPr="00554DD7">
              <w:rPr>
                <w:i/>
                <w:color w:val="auto"/>
                <w:lang w:val="en-US"/>
              </w:rPr>
              <w:t>)</w:t>
            </w:r>
          </w:p>
        </w:tc>
      </w:tr>
      <w:tr w:rsidR="00B37A97" w:rsidRPr="00554DD7" w:rsidTr="00577597">
        <w:trPr>
          <w:trHeight w:val="273"/>
        </w:trPr>
        <w:tc>
          <w:tcPr>
            <w:tcW w:w="250" w:type="pct"/>
            <w:shd w:val="clear" w:color="auto" w:fill="auto"/>
          </w:tcPr>
          <w:p w:rsidR="00B37A97" w:rsidRPr="00554DD7" w:rsidRDefault="00B37A97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3084" w:type="pct"/>
            <w:gridSpan w:val="2"/>
            <w:shd w:val="clear" w:color="auto" w:fill="auto"/>
          </w:tcPr>
          <w:p w:rsidR="00B37A97" w:rsidRPr="00554DD7" w:rsidRDefault="00B37A97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B37A97" w:rsidRPr="00554DD7" w:rsidRDefault="00B37A97" w:rsidP="00577597">
            <w:pPr>
              <w:pStyle w:val="ISTATYMAS"/>
              <w:spacing w:line="276" w:lineRule="auto"/>
              <w:ind w:left="360"/>
              <w:jc w:val="both"/>
              <w:rPr>
                <w:color w:val="auto"/>
                <w:lang w:val="en-US"/>
              </w:rPr>
            </w:pPr>
          </w:p>
        </w:tc>
      </w:tr>
      <w:tr w:rsidR="00B37A97" w:rsidRPr="00554DD7" w:rsidTr="00577597">
        <w:trPr>
          <w:trHeight w:val="273"/>
        </w:trPr>
        <w:tc>
          <w:tcPr>
            <w:tcW w:w="250" w:type="pct"/>
            <w:shd w:val="clear" w:color="auto" w:fill="auto"/>
          </w:tcPr>
          <w:p w:rsidR="00B37A97" w:rsidRPr="00554DD7" w:rsidRDefault="00B37A97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3084" w:type="pct"/>
            <w:gridSpan w:val="2"/>
            <w:shd w:val="clear" w:color="auto" w:fill="auto"/>
          </w:tcPr>
          <w:p w:rsidR="00B37A97" w:rsidRPr="00554DD7" w:rsidRDefault="00B37A97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B37A97" w:rsidRPr="00554DD7" w:rsidRDefault="00B37A97" w:rsidP="00577597">
            <w:pPr>
              <w:pStyle w:val="ISTATYMAS"/>
              <w:spacing w:line="276" w:lineRule="auto"/>
              <w:ind w:left="360"/>
              <w:jc w:val="both"/>
              <w:rPr>
                <w:color w:val="auto"/>
                <w:lang w:val="en-US"/>
              </w:rPr>
            </w:pPr>
          </w:p>
        </w:tc>
      </w:tr>
      <w:tr w:rsidR="00B37A97" w:rsidRPr="00554DD7" w:rsidTr="00577597">
        <w:trPr>
          <w:trHeight w:val="273"/>
        </w:trPr>
        <w:tc>
          <w:tcPr>
            <w:tcW w:w="250" w:type="pct"/>
            <w:shd w:val="clear" w:color="auto" w:fill="auto"/>
          </w:tcPr>
          <w:p w:rsidR="00B37A97" w:rsidRPr="00554DD7" w:rsidRDefault="00B37A97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3084" w:type="pct"/>
            <w:gridSpan w:val="2"/>
            <w:shd w:val="clear" w:color="auto" w:fill="auto"/>
          </w:tcPr>
          <w:p w:rsidR="00B37A97" w:rsidRPr="00554DD7" w:rsidRDefault="00B37A97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B37A97" w:rsidRPr="00554DD7" w:rsidRDefault="00B37A97" w:rsidP="00577597">
            <w:pPr>
              <w:pStyle w:val="ISTATYMAS"/>
              <w:spacing w:line="276" w:lineRule="auto"/>
              <w:ind w:left="360"/>
              <w:jc w:val="both"/>
              <w:rPr>
                <w:color w:val="auto"/>
                <w:lang w:val="en-US"/>
              </w:rPr>
            </w:pP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554DD7" w:rsidRDefault="00B37A97" w:rsidP="0056324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 w:rsidRPr="00554DD7">
              <w:rPr>
                <w:b/>
                <w:color w:val="auto"/>
                <w:lang w:val="en-US"/>
              </w:rPr>
              <w:t>5.</w:t>
            </w:r>
            <w:r w:rsidR="007B5E22">
              <w:rPr>
                <w:b/>
                <w:color w:val="auto"/>
                <w:lang w:val="en-US"/>
              </w:rPr>
              <w:t xml:space="preserve"> Other </w:t>
            </w:r>
            <w:r w:rsidR="00563247">
              <w:rPr>
                <w:b/>
                <w:color w:val="auto"/>
                <w:lang w:val="en-US"/>
              </w:rPr>
              <w:t xml:space="preserve">necessary </w:t>
            </w:r>
            <w:r w:rsidR="007B5E22">
              <w:rPr>
                <w:b/>
                <w:color w:val="auto"/>
                <w:lang w:val="en-US"/>
              </w:rPr>
              <w:t>services or conditions for scientific research</w:t>
            </w:r>
            <w:r w:rsidR="00A069FB">
              <w:rPr>
                <w:b/>
                <w:color w:val="auto"/>
                <w:lang w:val="en-US"/>
              </w:rPr>
              <w:t>/experiments</w:t>
            </w:r>
            <w:r w:rsidR="007B5E22">
              <w:rPr>
                <w:b/>
                <w:color w:val="auto"/>
                <w:lang w:val="en-US"/>
              </w:rPr>
              <w:t xml:space="preserve"> </w:t>
            </w: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554DD7" w:rsidRDefault="00B37A97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  <w:p w:rsidR="00CC2210" w:rsidRPr="00554DD7" w:rsidRDefault="00CC2210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  <w:p w:rsidR="00B37A97" w:rsidRPr="00554DD7" w:rsidRDefault="00B37A97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554DD7" w:rsidRDefault="00B37A97" w:rsidP="00F17B9E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  <w:r w:rsidRPr="00554DD7">
              <w:rPr>
                <w:b/>
                <w:color w:val="auto"/>
                <w:lang w:val="en-US"/>
              </w:rPr>
              <w:t>6.</w:t>
            </w:r>
            <w:r w:rsidRPr="00554DD7">
              <w:rPr>
                <w:color w:val="auto"/>
                <w:lang w:val="en-US"/>
              </w:rPr>
              <w:t xml:space="preserve"> </w:t>
            </w:r>
            <w:r w:rsidR="00A069FB" w:rsidRPr="004045C4">
              <w:rPr>
                <w:b/>
                <w:color w:val="auto"/>
                <w:lang w:val="en-US"/>
              </w:rPr>
              <w:t xml:space="preserve">Description of planned scientific research/experiment </w:t>
            </w:r>
            <w:r w:rsidRPr="004045C4">
              <w:rPr>
                <w:b/>
                <w:color w:val="auto"/>
                <w:lang w:val="en-US"/>
              </w:rPr>
              <w:t>(</w:t>
            </w:r>
            <w:r w:rsidR="00A069FB" w:rsidRPr="004045C4">
              <w:rPr>
                <w:b/>
                <w:color w:val="auto"/>
                <w:lang w:val="en-US"/>
              </w:rPr>
              <w:t>object</w:t>
            </w:r>
            <w:r w:rsidRPr="004045C4">
              <w:rPr>
                <w:b/>
                <w:color w:val="auto"/>
                <w:lang w:val="en-US"/>
              </w:rPr>
              <w:t xml:space="preserve">, </w:t>
            </w:r>
            <w:r w:rsidR="004045C4" w:rsidRPr="004045C4">
              <w:rPr>
                <w:b/>
                <w:color w:val="auto"/>
                <w:lang w:val="en-US"/>
              </w:rPr>
              <w:t>tasks,</w:t>
            </w:r>
            <w:r w:rsidRPr="004045C4">
              <w:rPr>
                <w:b/>
                <w:color w:val="auto"/>
                <w:lang w:val="en-US"/>
              </w:rPr>
              <w:t xml:space="preserve"> </w:t>
            </w:r>
            <w:r w:rsidR="00F17B9E" w:rsidRPr="004045C4">
              <w:rPr>
                <w:b/>
                <w:color w:val="auto"/>
                <w:lang w:val="en-US"/>
              </w:rPr>
              <w:t>desirable results</w:t>
            </w:r>
            <w:r w:rsidRPr="004045C4">
              <w:rPr>
                <w:b/>
                <w:color w:val="auto"/>
                <w:lang w:val="en-US"/>
              </w:rPr>
              <w:t>)</w:t>
            </w: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Default="00B37A97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  <w:p w:rsidR="00CC2210" w:rsidRPr="00554DD7" w:rsidRDefault="00CC2210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  <w:p w:rsidR="00B37A97" w:rsidRPr="00554DD7" w:rsidRDefault="00B37A97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554DD7" w:rsidRDefault="00B37A97" w:rsidP="004045C4">
            <w:pPr>
              <w:pStyle w:val="Pagrindinistekstas1"/>
              <w:ind w:firstLine="0"/>
              <w:rPr>
                <w:b/>
                <w:color w:val="auto"/>
                <w:lang w:val="en-US"/>
              </w:rPr>
            </w:pPr>
            <w:r w:rsidRPr="00554DD7">
              <w:rPr>
                <w:b/>
                <w:color w:val="auto"/>
                <w:lang w:val="en-US"/>
              </w:rPr>
              <w:t xml:space="preserve">7. </w:t>
            </w:r>
            <w:r w:rsidR="00650E39">
              <w:rPr>
                <w:b/>
                <w:color w:val="auto"/>
                <w:lang w:val="en-US"/>
              </w:rPr>
              <w:t xml:space="preserve">Desirable form of </w:t>
            </w:r>
            <w:r w:rsidR="004045C4">
              <w:rPr>
                <w:b/>
                <w:color w:val="auto"/>
                <w:lang w:val="en-US"/>
              </w:rPr>
              <w:t xml:space="preserve">OAC services </w:t>
            </w:r>
            <w:r w:rsidRPr="00554DD7">
              <w:rPr>
                <w:i/>
                <w:color w:val="auto"/>
                <w:lang w:val="en-US"/>
              </w:rPr>
              <w:t>(</w:t>
            </w:r>
            <w:r w:rsidR="00A66228">
              <w:rPr>
                <w:i/>
                <w:color w:val="auto"/>
                <w:lang w:val="en-US"/>
              </w:rPr>
              <w:t>select</w:t>
            </w:r>
            <w:r w:rsidRPr="00554DD7">
              <w:rPr>
                <w:i/>
                <w:color w:val="auto"/>
                <w:lang w:val="en-US"/>
              </w:rPr>
              <w:t>):</w:t>
            </w: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A66228" w:rsidRDefault="00DC1F26" w:rsidP="00A66228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56648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228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B37A97" w:rsidRPr="00554DD7">
              <w:rPr>
                <w:color w:val="auto"/>
                <w:lang w:val="en-US"/>
              </w:rPr>
              <w:t xml:space="preserve">7.1. </w:t>
            </w:r>
            <w:r w:rsidR="00A66228">
              <w:rPr>
                <w:color w:val="auto"/>
                <w:lang w:val="en-US"/>
              </w:rPr>
              <w:t>Open</w:t>
            </w:r>
            <w:r w:rsidR="00E34D67">
              <w:rPr>
                <w:color w:val="auto"/>
                <w:lang w:val="en-US"/>
              </w:rPr>
              <w:t xml:space="preserve"> </w:t>
            </w:r>
            <w:r w:rsidR="00A66228">
              <w:rPr>
                <w:color w:val="auto"/>
                <w:lang w:val="en-US"/>
              </w:rPr>
              <w:t xml:space="preserve">access to OAC resources without </w:t>
            </w:r>
            <w:r w:rsidR="004045C4">
              <w:rPr>
                <w:color w:val="auto"/>
                <w:lang w:val="en-US"/>
              </w:rPr>
              <w:t>the invol</w:t>
            </w:r>
            <w:r w:rsidR="00650E39">
              <w:rPr>
                <w:color w:val="auto"/>
                <w:lang w:val="en-US"/>
              </w:rPr>
              <w:t>ve</w:t>
            </w:r>
            <w:r w:rsidR="004045C4">
              <w:rPr>
                <w:color w:val="auto"/>
                <w:lang w:val="en-US"/>
              </w:rPr>
              <w:t>ment</w:t>
            </w:r>
            <w:r w:rsidR="00A66228">
              <w:rPr>
                <w:color w:val="auto"/>
                <w:lang w:val="en-US"/>
              </w:rPr>
              <w:t xml:space="preserve"> of</w:t>
            </w:r>
            <w:r w:rsidR="005D21B1">
              <w:rPr>
                <w:color w:val="auto"/>
                <w:lang w:val="en-US"/>
              </w:rPr>
              <w:t xml:space="preserve"> the</w:t>
            </w:r>
            <w:r w:rsidR="00A66228">
              <w:rPr>
                <w:color w:val="auto"/>
                <w:lang w:val="en-US"/>
              </w:rPr>
              <w:t xml:space="preserve"> OAC staff</w:t>
            </w:r>
            <w:r w:rsidR="00E34D67">
              <w:rPr>
                <w:color w:val="auto"/>
                <w:lang w:val="en-US"/>
              </w:rPr>
              <w:t>;</w:t>
            </w:r>
            <w:r w:rsidR="00A66228">
              <w:rPr>
                <w:color w:val="auto"/>
                <w:lang w:val="en-US"/>
              </w:rPr>
              <w:t xml:space="preserve"> </w:t>
            </w:r>
          </w:p>
          <w:p w:rsidR="00E34D67" w:rsidRDefault="00DC1F26" w:rsidP="00A66228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1400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228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B37A97" w:rsidRPr="00554DD7">
              <w:rPr>
                <w:color w:val="auto"/>
                <w:lang w:val="en-US"/>
              </w:rPr>
              <w:t>7.2.</w:t>
            </w:r>
            <w:r w:rsidR="00E34D67">
              <w:rPr>
                <w:color w:val="auto"/>
                <w:lang w:val="en-US"/>
              </w:rPr>
              <w:t xml:space="preserve"> Open access to OAC resources with the participation of </w:t>
            </w:r>
            <w:r w:rsidR="005D21B1">
              <w:rPr>
                <w:color w:val="auto"/>
                <w:lang w:val="en-US"/>
              </w:rPr>
              <w:t xml:space="preserve">the </w:t>
            </w:r>
            <w:r w:rsidR="00E34D67">
              <w:rPr>
                <w:color w:val="auto"/>
                <w:lang w:val="en-US"/>
              </w:rPr>
              <w:t>OAC staff;</w:t>
            </w:r>
          </w:p>
          <w:p w:rsidR="00E34D67" w:rsidRDefault="00DC1F26" w:rsidP="00A66228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124699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228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B37A97" w:rsidRPr="00554DD7">
              <w:rPr>
                <w:color w:val="auto"/>
                <w:lang w:val="en-US"/>
              </w:rPr>
              <w:t xml:space="preserve">7.3. </w:t>
            </w:r>
            <w:r w:rsidR="00E34D67">
              <w:rPr>
                <w:color w:val="auto"/>
                <w:lang w:val="en-US"/>
              </w:rPr>
              <w:t>Service of OAC, whi</w:t>
            </w:r>
            <w:r w:rsidR="004045C4">
              <w:rPr>
                <w:color w:val="auto"/>
                <w:lang w:val="en-US"/>
              </w:rPr>
              <w:t xml:space="preserve">ch is accomplished by </w:t>
            </w:r>
            <w:r w:rsidR="005D21B1">
              <w:rPr>
                <w:color w:val="auto"/>
                <w:lang w:val="en-US"/>
              </w:rPr>
              <w:t xml:space="preserve">the </w:t>
            </w:r>
            <w:r w:rsidR="004045C4">
              <w:rPr>
                <w:color w:val="auto"/>
                <w:lang w:val="en-US"/>
              </w:rPr>
              <w:t xml:space="preserve">OAC staff </w:t>
            </w:r>
            <w:r w:rsidR="00E34D67">
              <w:rPr>
                <w:color w:val="auto"/>
                <w:lang w:val="en-US"/>
              </w:rPr>
              <w:t xml:space="preserve"> using resources of OAC; </w:t>
            </w:r>
          </w:p>
          <w:p w:rsidR="00B37A97" w:rsidRPr="00554DD7" w:rsidRDefault="00DC1F26" w:rsidP="00A66228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118419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C4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B37A97" w:rsidRPr="00554DD7">
              <w:rPr>
                <w:color w:val="auto"/>
                <w:lang w:val="en-US"/>
              </w:rPr>
              <w:t xml:space="preserve">7.4. </w:t>
            </w:r>
            <w:r w:rsidR="00E13689">
              <w:rPr>
                <w:color w:val="auto"/>
                <w:lang w:val="en-US"/>
              </w:rPr>
              <w:t>Inst</w:t>
            </w:r>
            <w:r w:rsidR="00FD347F">
              <w:rPr>
                <w:color w:val="auto"/>
                <w:lang w:val="en-US"/>
              </w:rPr>
              <w:t>ruction for using OAC equipment</w:t>
            </w:r>
            <w:r w:rsidR="00B37A97" w:rsidRPr="00554DD7">
              <w:rPr>
                <w:color w:val="auto"/>
                <w:lang w:val="en-US"/>
              </w:rPr>
              <w:t>;</w:t>
            </w:r>
          </w:p>
          <w:p w:rsidR="00E34D67" w:rsidRPr="00554DD7" w:rsidRDefault="00DC1F26" w:rsidP="00A66228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120390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228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B37A97" w:rsidRPr="00554DD7">
              <w:rPr>
                <w:color w:val="auto"/>
                <w:lang w:val="en-US"/>
              </w:rPr>
              <w:t xml:space="preserve">7.5. </w:t>
            </w:r>
            <w:r w:rsidR="00E34D67">
              <w:rPr>
                <w:color w:val="auto"/>
                <w:lang w:val="en-US"/>
              </w:rPr>
              <w:t>Planning of scientific research or the experiment and interpretation of results;</w:t>
            </w:r>
          </w:p>
          <w:p w:rsidR="00B37A97" w:rsidRPr="00554DD7" w:rsidRDefault="00DC1F26" w:rsidP="00A66228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201572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D67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B37A97" w:rsidRPr="00554DD7">
              <w:rPr>
                <w:color w:val="auto"/>
                <w:lang w:val="en-US"/>
              </w:rPr>
              <w:t xml:space="preserve">7.6. </w:t>
            </w:r>
            <w:r w:rsidR="00E34D67">
              <w:rPr>
                <w:color w:val="auto"/>
                <w:lang w:val="en-US"/>
              </w:rPr>
              <w:t>Experimental consultation</w:t>
            </w:r>
            <w:r w:rsidR="00B37A97" w:rsidRPr="00554DD7">
              <w:rPr>
                <w:color w:val="auto"/>
                <w:lang w:val="en-US"/>
              </w:rPr>
              <w:t>;</w:t>
            </w:r>
          </w:p>
          <w:p w:rsidR="00B37A97" w:rsidRPr="00554DD7" w:rsidRDefault="00DC1F26" w:rsidP="00A66228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13993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228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B37A97" w:rsidRPr="00554DD7">
              <w:rPr>
                <w:color w:val="auto"/>
                <w:lang w:val="en-US"/>
              </w:rPr>
              <w:t xml:space="preserve">7.7. </w:t>
            </w:r>
            <w:r w:rsidR="00FD347F">
              <w:rPr>
                <w:color w:val="auto"/>
                <w:lang w:val="en-US"/>
              </w:rPr>
              <w:t xml:space="preserve"> The optimal variant chosen by specialist of OAC, </w:t>
            </w:r>
            <w:r w:rsidR="00FD347F">
              <w:rPr>
                <w:color w:val="auto"/>
              </w:rPr>
              <w:t xml:space="preserve"> in consideration of object, tasks of research and competence of the customer</w:t>
            </w:r>
            <w:r w:rsidR="00B37A97" w:rsidRPr="00554DD7">
              <w:rPr>
                <w:color w:val="auto"/>
                <w:lang w:val="en-US"/>
              </w:rPr>
              <w:t>;</w:t>
            </w:r>
          </w:p>
          <w:p w:rsidR="00B37A97" w:rsidRPr="00554DD7" w:rsidRDefault="00DC1F26" w:rsidP="00650E39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165911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39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B37A97" w:rsidRPr="00554DD7">
              <w:rPr>
                <w:color w:val="auto"/>
                <w:lang w:val="en-US"/>
              </w:rPr>
              <w:t xml:space="preserve">7.8. </w:t>
            </w:r>
            <w:r w:rsidR="00650E39">
              <w:rPr>
                <w:color w:val="auto"/>
                <w:lang w:val="en-US"/>
              </w:rPr>
              <w:t xml:space="preserve">Under the contract: </w:t>
            </w:r>
            <w:proofErr w:type="gramStart"/>
            <w:r w:rsidR="00650E39">
              <w:rPr>
                <w:color w:val="auto"/>
                <w:lang w:val="en-US"/>
              </w:rPr>
              <w:t>.........(</w:t>
            </w:r>
            <w:proofErr w:type="gramEnd"/>
            <w:r w:rsidR="00650E39" w:rsidRPr="00650E39">
              <w:rPr>
                <w:i/>
                <w:color w:val="auto"/>
                <w:lang w:val="en-US"/>
              </w:rPr>
              <w:t>write in</w:t>
            </w:r>
            <w:r w:rsidR="00B37A97" w:rsidRPr="00554DD7">
              <w:rPr>
                <w:color w:val="auto"/>
                <w:lang w:val="en-US"/>
              </w:rPr>
              <w:t>)...................................................................................</w:t>
            </w: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554DD7" w:rsidRDefault="00BB39E7" w:rsidP="00577597">
            <w:pPr>
              <w:pStyle w:val="Pagrindinistekstas1"/>
              <w:ind w:firstLine="0"/>
              <w:rPr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lastRenderedPageBreak/>
              <w:t>If it’s not marked 7.1 for the case of external users</w:t>
            </w:r>
            <w:r w:rsidR="00B37A97" w:rsidRPr="00554DD7">
              <w:rPr>
                <w:b/>
                <w:color w:val="auto"/>
                <w:lang w:val="en-US"/>
              </w:rPr>
              <w:t>*</w:t>
            </w:r>
            <w:r w:rsidR="00B37A97" w:rsidRPr="00554DD7">
              <w:rPr>
                <w:color w:val="auto"/>
                <w:lang w:val="en-US"/>
              </w:rPr>
              <w:t>,</w:t>
            </w:r>
            <w:r>
              <w:rPr>
                <w:color w:val="auto"/>
                <w:lang w:val="en-US"/>
              </w:rPr>
              <w:t xml:space="preserve"> the intellectual property (hereafter IP</w:t>
            </w:r>
            <w:r w:rsidR="00B37A97" w:rsidRPr="00554DD7">
              <w:rPr>
                <w:color w:val="auto"/>
                <w:lang w:val="en-US"/>
              </w:rPr>
              <w:t>)</w:t>
            </w:r>
            <w:r>
              <w:rPr>
                <w:color w:val="auto"/>
                <w:lang w:val="en-US"/>
              </w:rPr>
              <w:t xml:space="preserve"> created during the services of OAC, </w:t>
            </w:r>
            <w:r w:rsidR="00B37A97" w:rsidRPr="00554DD7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is distributed accordingly</w:t>
            </w:r>
            <w:r w:rsidR="00B37A97" w:rsidRPr="00554DD7">
              <w:rPr>
                <w:color w:val="auto"/>
                <w:lang w:val="en-US"/>
              </w:rPr>
              <w:t xml:space="preserve"> </w:t>
            </w:r>
            <w:r w:rsidR="00B37A97" w:rsidRPr="00554DD7">
              <w:rPr>
                <w:i/>
                <w:color w:val="auto"/>
                <w:lang w:val="en-US"/>
              </w:rPr>
              <w:t>(</w:t>
            </w:r>
            <w:r>
              <w:rPr>
                <w:i/>
                <w:color w:val="auto"/>
                <w:lang w:val="en-US"/>
              </w:rPr>
              <w:t>select</w:t>
            </w:r>
            <w:r w:rsidR="00B37A97" w:rsidRPr="00554DD7">
              <w:rPr>
                <w:i/>
                <w:color w:val="auto"/>
                <w:lang w:val="en-US"/>
              </w:rPr>
              <w:t>):</w:t>
            </w:r>
          </w:p>
          <w:p w:rsidR="00B37A97" w:rsidRPr="00554DD7" w:rsidRDefault="00DC1F26" w:rsidP="00650E39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53897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9E7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BB39E7">
              <w:rPr>
                <w:color w:val="auto"/>
                <w:lang w:val="en-US"/>
              </w:rPr>
              <w:t xml:space="preserve">All IP, created during services of OAC, devolves to the customer, </w:t>
            </w:r>
            <w:r w:rsidR="00B37A97" w:rsidRPr="00554DD7">
              <w:rPr>
                <w:color w:val="auto"/>
                <w:lang w:val="en-US"/>
              </w:rPr>
              <w:t>VU</w:t>
            </w:r>
            <w:r w:rsidR="001938CF">
              <w:rPr>
                <w:color w:val="auto"/>
                <w:lang w:val="en-US"/>
              </w:rPr>
              <w:t xml:space="preserve"> cannot</w:t>
            </w:r>
            <w:r w:rsidR="00BB39E7">
              <w:rPr>
                <w:color w:val="auto"/>
                <w:lang w:val="en-US"/>
              </w:rPr>
              <w:t xml:space="preserve"> use </w:t>
            </w:r>
            <w:r w:rsidR="001938CF">
              <w:rPr>
                <w:color w:val="auto"/>
                <w:lang w:val="en-US"/>
              </w:rPr>
              <w:t xml:space="preserve">the </w:t>
            </w:r>
            <w:r w:rsidR="00BB39E7">
              <w:rPr>
                <w:color w:val="auto"/>
                <w:lang w:val="en-US"/>
              </w:rPr>
              <w:t>IP for any purposes;</w:t>
            </w:r>
          </w:p>
          <w:p w:rsidR="00F02353" w:rsidRDefault="00DC1F26" w:rsidP="00650E39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108075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39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945B02">
              <w:rPr>
                <w:color w:val="auto"/>
                <w:lang w:val="en-US"/>
              </w:rPr>
              <w:t>All IP, created during services of OAC, devolves to the customer</w:t>
            </w:r>
            <w:r w:rsidR="00B37A97" w:rsidRPr="00554DD7">
              <w:rPr>
                <w:color w:val="auto"/>
                <w:lang w:val="en-US"/>
              </w:rPr>
              <w:t xml:space="preserve">, VU </w:t>
            </w:r>
            <w:r w:rsidR="00945B02">
              <w:rPr>
                <w:color w:val="auto"/>
                <w:lang w:val="en-US"/>
              </w:rPr>
              <w:t>can use</w:t>
            </w:r>
            <w:r w:rsidR="001938CF">
              <w:rPr>
                <w:color w:val="auto"/>
                <w:lang w:val="en-US"/>
              </w:rPr>
              <w:t xml:space="preserve"> the</w:t>
            </w:r>
            <w:r w:rsidR="00945B02">
              <w:rPr>
                <w:color w:val="auto"/>
                <w:lang w:val="en-US"/>
              </w:rPr>
              <w:t xml:space="preserve"> IP for </w:t>
            </w:r>
            <w:r w:rsidR="00F02353">
              <w:rPr>
                <w:color w:val="auto"/>
                <w:lang w:val="en-US"/>
              </w:rPr>
              <w:t>scientific and academic purposes;</w:t>
            </w:r>
            <w:r w:rsidR="00B37A97" w:rsidRPr="00554DD7">
              <w:rPr>
                <w:color w:val="auto"/>
                <w:lang w:val="en-US"/>
              </w:rPr>
              <w:t xml:space="preserve"> </w:t>
            </w:r>
          </w:p>
          <w:p w:rsidR="00B37A97" w:rsidRPr="00554DD7" w:rsidRDefault="00DC1F26" w:rsidP="00650E39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6724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39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F02353">
              <w:rPr>
                <w:color w:val="auto"/>
                <w:lang w:val="en-US"/>
              </w:rPr>
              <w:t xml:space="preserve">All IP, created during services of OAC is divided between the customer and VU </w:t>
            </w:r>
            <w:r w:rsidR="00B37A97" w:rsidRPr="00554DD7">
              <w:rPr>
                <w:color w:val="auto"/>
                <w:lang w:val="en-US"/>
              </w:rPr>
              <w:t>APC</w:t>
            </w:r>
            <w:r w:rsidR="00F02353">
              <w:rPr>
                <w:color w:val="auto"/>
                <w:lang w:val="en-US"/>
              </w:rPr>
              <w:t xml:space="preserve"> in t</w:t>
            </w:r>
            <w:r w:rsidR="00822F85">
              <w:rPr>
                <w:color w:val="auto"/>
                <w:lang w:val="en-US"/>
              </w:rPr>
              <w:t>he</w:t>
            </w:r>
            <w:r w:rsidR="00F02353">
              <w:rPr>
                <w:color w:val="auto"/>
                <w:lang w:val="en-US"/>
              </w:rPr>
              <w:t xml:space="preserve"> proportion: for the customer</w:t>
            </w:r>
            <w:r w:rsidR="00B37A97" w:rsidRPr="00554DD7">
              <w:rPr>
                <w:color w:val="auto"/>
                <w:lang w:val="en-US"/>
              </w:rPr>
              <w:t xml:space="preserve"> - ...%, </w:t>
            </w:r>
            <w:r w:rsidR="00F02353">
              <w:rPr>
                <w:color w:val="auto"/>
                <w:lang w:val="en-US"/>
              </w:rPr>
              <w:t xml:space="preserve">for </w:t>
            </w:r>
            <w:r w:rsidR="00B37A97" w:rsidRPr="00554DD7">
              <w:rPr>
                <w:color w:val="auto"/>
                <w:lang w:val="en-US"/>
              </w:rPr>
              <w:t>VU - …%;</w:t>
            </w:r>
          </w:p>
          <w:p w:rsidR="001938CF" w:rsidRDefault="00DC1F26" w:rsidP="00650E39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99552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39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822F85">
              <w:rPr>
                <w:color w:val="auto"/>
                <w:lang w:val="en-US"/>
              </w:rPr>
              <w:t>All IP, created during services of OAC, devolves to</w:t>
            </w:r>
            <w:r w:rsidR="00B37A97" w:rsidRPr="00554DD7">
              <w:rPr>
                <w:color w:val="auto"/>
                <w:lang w:val="en-US"/>
              </w:rPr>
              <w:t xml:space="preserve"> VU, </w:t>
            </w:r>
            <w:r w:rsidR="00822F85">
              <w:rPr>
                <w:color w:val="auto"/>
                <w:lang w:val="en-US"/>
              </w:rPr>
              <w:t>the customer can use</w:t>
            </w:r>
            <w:r w:rsidR="001938CF">
              <w:rPr>
                <w:color w:val="auto"/>
                <w:lang w:val="en-US"/>
              </w:rPr>
              <w:t xml:space="preserve"> the</w:t>
            </w:r>
            <w:r w:rsidR="00822F85">
              <w:rPr>
                <w:color w:val="auto"/>
                <w:lang w:val="en-US"/>
              </w:rPr>
              <w:t xml:space="preserve"> IP for scientific and academic purposes;</w:t>
            </w:r>
            <w:r w:rsidR="00822F85" w:rsidRPr="00554DD7">
              <w:rPr>
                <w:color w:val="auto"/>
                <w:lang w:val="en-US"/>
              </w:rPr>
              <w:t xml:space="preserve"> </w:t>
            </w:r>
          </w:p>
          <w:p w:rsidR="00B37A97" w:rsidRPr="00554DD7" w:rsidRDefault="00DC1F26" w:rsidP="00650E39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177485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39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1938CF">
              <w:rPr>
                <w:color w:val="auto"/>
                <w:lang w:val="en-US"/>
              </w:rPr>
              <w:t>All IP, created during services of OAC, devolves</w:t>
            </w:r>
            <w:r w:rsidR="00B37A97" w:rsidRPr="00554DD7">
              <w:rPr>
                <w:color w:val="auto"/>
                <w:lang w:val="en-US"/>
              </w:rPr>
              <w:t xml:space="preserve"> </w:t>
            </w:r>
            <w:r w:rsidR="001938CF">
              <w:rPr>
                <w:color w:val="auto"/>
                <w:lang w:val="en-US"/>
              </w:rPr>
              <w:t xml:space="preserve">to </w:t>
            </w:r>
            <w:r w:rsidR="00B37A97" w:rsidRPr="00554DD7">
              <w:rPr>
                <w:color w:val="auto"/>
                <w:lang w:val="en-US"/>
              </w:rPr>
              <w:t xml:space="preserve">VU, </w:t>
            </w:r>
            <w:r w:rsidR="001938CF">
              <w:rPr>
                <w:color w:val="auto"/>
                <w:lang w:val="en-US"/>
              </w:rPr>
              <w:t>the customer cannot use the IP for any purposes</w:t>
            </w:r>
            <w:r w:rsidR="00B37A97" w:rsidRPr="00554DD7">
              <w:rPr>
                <w:color w:val="auto"/>
                <w:lang w:val="en-US"/>
              </w:rPr>
              <w:t>.</w:t>
            </w:r>
          </w:p>
          <w:p w:rsidR="00B37A97" w:rsidRPr="00554DD7" w:rsidRDefault="00DC1F26" w:rsidP="00650E39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114473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2C9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CA12C9">
              <w:rPr>
                <w:color w:val="auto"/>
                <w:lang w:val="en-US"/>
              </w:rPr>
              <w:t>As agreed in the contract</w:t>
            </w:r>
            <w:r w:rsidR="00B37A97" w:rsidRPr="00554DD7">
              <w:rPr>
                <w:color w:val="auto"/>
                <w:lang w:val="en-US"/>
              </w:rPr>
              <w:t xml:space="preserve"> </w:t>
            </w:r>
            <w:proofErr w:type="gramStart"/>
            <w:r w:rsidR="00B37A97" w:rsidRPr="00554DD7">
              <w:rPr>
                <w:color w:val="auto"/>
                <w:lang w:val="en-US"/>
              </w:rPr>
              <w:t>.........(</w:t>
            </w:r>
            <w:proofErr w:type="gramEnd"/>
            <w:r w:rsidR="00CA12C9" w:rsidRPr="00CA12C9">
              <w:rPr>
                <w:i/>
                <w:color w:val="auto"/>
                <w:lang w:val="en-US"/>
              </w:rPr>
              <w:t>write in</w:t>
            </w:r>
            <w:r w:rsidR="00B37A97" w:rsidRPr="00554DD7">
              <w:rPr>
                <w:color w:val="auto"/>
                <w:lang w:val="en-US"/>
              </w:rPr>
              <w:t>)...................................................................................</w:t>
            </w:r>
          </w:p>
          <w:p w:rsidR="00B37A97" w:rsidRPr="00554DD7" w:rsidRDefault="00B37A97" w:rsidP="00CA12C9">
            <w:pPr>
              <w:pStyle w:val="Pagrindinistekstas1"/>
              <w:ind w:firstLine="0"/>
              <w:rPr>
                <w:i/>
                <w:color w:val="auto"/>
                <w:sz w:val="16"/>
                <w:szCs w:val="16"/>
                <w:highlight w:val="yellow"/>
                <w:lang w:val="en-US"/>
              </w:rPr>
            </w:pPr>
            <w:r w:rsidRPr="00554DD7">
              <w:rPr>
                <w:i/>
                <w:color w:val="auto"/>
                <w:sz w:val="16"/>
                <w:szCs w:val="16"/>
                <w:lang w:val="en-US"/>
              </w:rPr>
              <w:t>*</w:t>
            </w:r>
            <w:r w:rsidR="00CA12C9">
              <w:rPr>
                <w:i/>
                <w:color w:val="auto"/>
                <w:sz w:val="16"/>
                <w:szCs w:val="16"/>
                <w:lang w:val="en-US"/>
              </w:rPr>
              <w:t xml:space="preserve"> All IP, created by internal users of OAC,</w:t>
            </w:r>
            <w:r w:rsidR="00641265">
              <w:rPr>
                <w:i/>
                <w:color w:val="auto"/>
                <w:sz w:val="16"/>
                <w:szCs w:val="16"/>
                <w:lang w:val="en-US"/>
              </w:rPr>
              <w:t xml:space="preserve"> belongs to VU according to VU </w:t>
            </w:r>
            <w:r w:rsidR="00CA12C9">
              <w:rPr>
                <w:i/>
                <w:color w:val="auto"/>
                <w:sz w:val="16"/>
                <w:szCs w:val="16"/>
                <w:lang w:val="en-US"/>
              </w:rPr>
              <w:t>regulations of the intellectual property management.</w:t>
            </w: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554DD7" w:rsidRDefault="00B37A97" w:rsidP="00620D03">
            <w:pPr>
              <w:pStyle w:val="Pagrindinistekstas1"/>
              <w:ind w:firstLine="0"/>
              <w:rPr>
                <w:b/>
                <w:color w:val="auto"/>
                <w:lang w:val="en-US"/>
              </w:rPr>
            </w:pPr>
            <w:r w:rsidRPr="00554DD7">
              <w:rPr>
                <w:b/>
                <w:color w:val="auto"/>
                <w:lang w:val="en-US"/>
              </w:rPr>
              <w:t xml:space="preserve">8. </w:t>
            </w:r>
            <w:r w:rsidR="00620D03" w:rsidRPr="00620D03">
              <w:rPr>
                <w:b/>
                <w:color w:val="000000" w:themeColor="text1"/>
                <w:lang w:val="en-US"/>
              </w:rPr>
              <w:t xml:space="preserve">When you want to get the results of open access services? How much time (hours, days) do you want to use services of open access center? </w:t>
            </w: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Default="00B37A97" w:rsidP="00577597">
            <w:pPr>
              <w:pStyle w:val="Pagrindinistekstas1"/>
              <w:ind w:firstLine="0"/>
              <w:rPr>
                <w:color w:val="auto"/>
                <w:lang w:val="en-US"/>
              </w:rPr>
            </w:pPr>
          </w:p>
          <w:p w:rsidR="00CC2210" w:rsidRDefault="00CC2210" w:rsidP="00577597">
            <w:pPr>
              <w:pStyle w:val="Pagrindinistekstas1"/>
              <w:ind w:firstLine="0"/>
              <w:rPr>
                <w:color w:val="auto"/>
                <w:lang w:val="en-US"/>
              </w:rPr>
            </w:pPr>
          </w:p>
          <w:p w:rsidR="00CC2210" w:rsidRPr="00554DD7" w:rsidRDefault="00CC2210" w:rsidP="00577597">
            <w:pPr>
              <w:pStyle w:val="Pagrindinistekstas1"/>
              <w:ind w:firstLine="0"/>
              <w:rPr>
                <w:color w:val="auto"/>
                <w:lang w:val="en-US"/>
              </w:rPr>
            </w:pP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554DD7" w:rsidRDefault="00B37A97" w:rsidP="00F35FC7">
            <w:pPr>
              <w:pStyle w:val="Pagrindinistekstas1"/>
              <w:spacing w:line="240" w:lineRule="auto"/>
              <w:ind w:firstLine="0"/>
              <w:rPr>
                <w:b/>
                <w:color w:val="auto"/>
                <w:lang w:val="en-US"/>
              </w:rPr>
            </w:pPr>
            <w:r w:rsidRPr="00554DD7">
              <w:rPr>
                <w:b/>
                <w:color w:val="auto"/>
                <w:lang w:val="en-US"/>
              </w:rPr>
              <w:t xml:space="preserve">9. </w:t>
            </w:r>
            <w:r w:rsidR="00F35FC7">
              <w:rPr>
                <w:b/>
                <w:color w:val="auto"/>
                <w:lang w:val="en-US"/>
              </w:rPr>
              <w:t xml:space="preserve">Equipment, materials, samples and software, provided by the customer </w:t>
            </w:r>
          </w:p>
        </w:tc>
      </w:tr>
      <w:tr w:rsidR="00B37A97" w:rsidRPr="00554DD7" w:rsidTr="00577597">
        <w:tc>
          <w:tcPr>
            <w:tcW w:w="250" w:type="pct"/>
            <w:shd w:val="clear" w:color="auto" w:fill="auto"/>
          </w:tcPr>
          <w:p w:rsidR="00B37A97" w:rsidRPr="00554DD7" w:rsidRDefault="00DC4040" w:rsidP="00577597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No</w:t>
            </w:r>
            <w:r w:rsidR="00B37A97" w:rsidRPr="00554DD7">
              <w:rPr>
                <w:color w:val="auto"/>
                <w:lang w:val="en-US"/>
              </w:rPr>
              <w:t>.</w:t>
            </w:r>
          </w:p>
        </w:tc>
        <w:tc>
          <w:tcPr>
            <w:tcW w:w="2123" w:type="pct"/>
            <w:shd w:val="clear" w:color="auto" w:fill="auto"/>
          </w:tcPr>
          <w:p w:rsidR="00B37A97" w:rsidRPr="00554DD7" w:rsidRDefault="00AB1FF3" w:rsidP="00DC404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Materials and </w:t>
            </w:r>
            <w:r w:rsidR="00DC4040">
              <w:rPr>
                <w:color w:val="auto"/>
                <w:lang w:val="en-US"/>
              </w:rPr>
              <w:t>devices</w:t>
            </w:r>
            <w:r w:rsidR="00B37A97" w:rsidRPr="00554DD7">
              <w:rPr>
                <w:i/>
                <w:color w:val="auto"/>
                <w:lang w:val="en-US"/>
              </w:rPr>
              <w:t xml:space="preserve"> (</w:t>
            </w:r>
            <w:r w:rsidR="006D2361">
              <w:rPr>
                <w:i/>
                <w:color w:val="auto"/>
                <w:lang w:val="en-US"/>
              </w:rPr>
              <w:t>specific name</w:t>
            </w:r>
            <w:r w:rsidR="00B37A97" w:rsidRPr="00554DD7">
              <w:rPr>
                <w:i/>
                <w:color w:val="auto"/>
                <w:lang w:val="en-US"/>
              </w:rPr>
              <w:t>)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B37A97" w:rsidRPr="00554DD7" w:rsidRDefault="005F5D8A" w:rsidP="005F5D8A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Quantity </w:t>
            </w:r>
          </w:p>
        </w:tc>
        <w:tc>
          <w:tcPr>
            <w:tcW w:w="1565" w:type="pct"/>
            <w:shd w:val="clear" w:color="auto" w:fill="auto"/>
          </w:tcPr>
          <w:p w:rsidR="00B37A97" w:rsidRPr="00554DD7" w:rsidRDefault="00CC2210" w:rsidP="00CC221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The met</w:t>
            </w:r>
            <w:r w:rsidR="00BC0E8C">
              <w:rPr>
                <w:color w:val="auto"/>
                <w:lang w:val="en-US"/>
              </w:rPr>
              <w:t>hod, the object and limitation o</w:t>
            </w:r>
            <w:r>
              <w:rPr>
                <w:color w:val="auto"/>
                <w:lang w:val="en-US"/>
              </w:rPr>
              <w:t xml:space="preserve">f </w:t>
            </w:r>
            <w:r w:rsidR="00BC0E8C">
              <w:rPr>
                <w:color w:val="auto"/>
                <w:lang w:val="en-US"/>
              </w:rPr>
              <w:t xml:space="preserve"> the </w:t>
            </w:r>
            <w:r>
              <w:rPr>
                <w:color w:val="auto"/>
                <w:lang w:val="en-US"/>
              </w:rPr>
              <w:t xml:space="preserve">use </w:t>
            </w:r>
          </w:p>
        </w:tc>
      </w:tr>
      <w:tr w:rsidR="00B37A97" w:rsidRPr="00554DD7" w:rsidTr="00577597">
        <w:tc>
          <w:tcPr>
            <w:tcW w:w="250" w:type="pct"/>
            <w:shd w:val="clear" w:color="auto" w:fill="auto"/>
          </w:tcPr>
          <w:p w:rsidR="00B37A97" w:rsidRPr="00554DD7" w:rsidRDefault="00B37A97" w:rsidP="00577597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2123" w:type="pct"/>
            <w:shd w:val="clear" w:color="auto" w:fill="auto"/>
          </w:tcPr>
          <w:p w:rsidR="00B37A97" w:rsidRPr="00554DD7" w:rsidRDefault="00B37A97" w:rsidP="00577597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B37A97" w:rsidRPr="00554DD7" w:rsidRDefault="00B37A97" w:rsidP="00577597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1565" w:type="pct"/>
            <w:shd w:val="clear" w:color="auto" w:fill="auto"/>
          </w:tcPr>
          <w:p w:rsidR="00B37A97" w:rsidRPr="00554DD7" w:rsidRDefault="00B37A97" w:rsidP="00577597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  <w:lang w:val="en-US"/>
              </w:rPr>
            </w:pPr>
          </w:p>
        </w:tc>
      </w:tr>
      <w:tr w:rsidR="00B37A97" w:rsidRPr="00554DD7" w:rsidTr="00577597">
        <w:tc>
          <w:tcPr>
            <w:tcW w:w="250" w:type="pct"/>
            <w:shd w:val="clear" w:color="auto" w:fill="auto"/>
          </w:tcPr>
          <w:p w:rsidR="00B37A97" w:rsidRPr="00554DD7" w:rsidRDefault="00B37A97" w:rsidP="00577597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2123" w:type="pct"/>
            <w:shd w:val="clear" w:color="auto" w:fill="auto"/>
          </w:tcPr>
          <w:p w:rsidR="00B37A97" w:rsidRPr="00554DD7" w:rsidRDefault="00B37A97" w:rsidP="00577597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B37A97" w:rsidRPr="00554DD7" w:rsidRDefault="00B37A97" w:rsidP="00577597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1565" w:type="pct"/>
            <w:shd w:val="clear" w:color="auto" w:fill="auto"/>
          </w:tcPr>
          <w:p w:rsidR="00B37A97" w:rsidRPr="00554DD7" w:rsidRDefault="00B37A97" w:rsidP="00577597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  <w:lang w:val="en-US"/>
              </w:rPr>
            </w:pPr>
          </w:p>
        </w:tc>
      </w:tr>
      <w:tr w:rsidR="00B37A97" w:rsidRPr="00554DD7" w:rsidTr="00577597">
        <w:tc>
          <w:tcPr>
            <w:tcW w:w="250" w:type="pct"/>
            <w:shd w:val="clear" w:color="auto" w:fill="auto"/>
          </w:tcPr>
          <w:p w:rsidR="00B37A97" w:rsidRPr="00554DD7" w:rsidRDefault="00B37A97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2123" w:type="pct"/>
            <w:shd w:val="clear" w:color="auto" w:fill="auto"/>
          </w:tcPr>
          <w:p w:rsidR="00B37A97" w:rsidRPr="00554DD7" w:rsidRDefault="00B37A97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B37A97" w:rsidRPr="00554DD7" w:rsidRDefault="00B37A97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1565" w:type="pct"/>
            <w:shd w:val="clear" w:color="auto" w:fill="auto"/>
          </w:tcPr>
          <w:p w:rsidR="00B37A97" w:rsidRPr="00554DD7" w:rsidRDefault="00B37A97" w:rsidP="00577597">
            <w:pPr>
              <w:pStyle w:val="Pagrindinistekstas1"/>
              <w:spacing w:line="240" w:lineRule="auto"/>
              <w:ind w:firstLine="0"/>
              <w:rPr>
                <w:color w:val="auto"/>
                <w:lang w:val="en-US"/>
              </w:rPr>
            </w:pP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554DD7" w:rsidRDefault="00B37A97" w:rsidP="00F43F2C">
            <w:pPr>
              <w:pStyle w:val="Pagrindinistekstas1"/>
              <w:spacing w:line="240" w:lineRule="auto"/>
              <w:ind w:firstLine="0"/>
              <w:rPr>
                <w:b/>
                <w:color w:val="auto"/>
                <w:lang w:val="en-US"/>
              </w:rPr>
            </w:pPr>
            <w:r w:rsidRPr="00554DD7">
              <w:rPr>
                <w:b/>
                <w:color w:val="auto"/>
                <w:lang w:val="en-US"/>
              </w:rPr>
              <w:t xml:space="preserve">10. </w:t>
            </w:r>
            <w:r w:rsidR="00F43F2C">
              <w:rPr>
                <w:b/>
                <w:color w:val="auto"/>
                <w:lang w:val="en-US"/>
              </w:rPr>
              <w:t xml:space="preserve">Other conditions. </w:t>
            </w:r>
            <w:r w:rsidR="00046398">
              <w:rPr>
                <w:b/>
                <w:color w:val="auto"/>
                <w:lang w:val="en-US"/>
              </w:rPr>
              <w:t>I/</w:t>
            </w:r>
            <w:r w:rsidR="00F43F2C">
              <w:rPr>
                <w:b/>
                <w:color w:val="auto"/>
                <w:lang w:val="en-US"/>
              </w:rPr>
              <w:t>We confirm that</w:t>
            </w:r>
            <w:r w:rsidRPr="00554DD7">
              <w:rPr>
                <w:b/>
                <w:color w:val="auto"/>
                <w:lang w:val="en-US"/>
              </w:rPr>
              <w:t xml:space="preserve"> </w:t>
            </w:r>
            <w:r w:rsidRPr="00554DD7">
              <w:rPr>
                <w:i/>
                <w:color w:val="auto"/>
                <w:lang w:val="en-US"/>
              </w:rPr>
              <w:t>(</w:t>
            </w:r>
            <w:r w:rsidR="00F43F2C">
              <w:rPr>
                <w:i/>
                <w:color w:val="auto"/>
                <w:lang w:val="en-US"/>
              </w:rPr>
              <w:t>mark</w:t>
            </w:r>
            <w:r w:rsidRPr="00554DD7">
              <w:rPr>
                <w:i/>
                <w:color w:val="auto"/>
                <w:lang w:val="en-US"/>
              </w:rPr>
              <w:t>)</w:t>
            </w:r>
            <w:r w:rsidRPr="00554DD7">
              <w:rPr>
                <w:b/>
                <w:color w:val="auto"/>
                <w:lang w:val="en-US"/>
              </w:rPr>
              <w:t>:</w:t>
            </w: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554DD7" w:rsidRDefault="00DC1F26" w:rsidP="00CC2210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48963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2C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71054B">
              <w:rPr>
                <w:color w:val="auto"/>
                <w:lang w:val="en-US"/>
              </w:rPr>
              <w:t>the p</w:t>
            </w:r>
            <w:r w:rsidR="001343F0">
              <w:rPr>
                <w:color w:val="auto"/>
                <w:lang w:val="en-US"/>
              </w:rPr>
              <w:t>rocess and /or results of research and/or the experiment does not endanger the state, society, individuals and/or to environment and will be carried out in accordance with law and fundamental ethical principles of  the Republic of Lithuania;</w:t>
            </w:r>
          </w:p>
          <w:p w:rsidR="0071054B" w:rsidRDefault="00DC1F26" w:rsidP="00CC2210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190818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21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8E2321">
              <w:rPr>
                <w:color w:val="auto"/>
                <w:lang w:val="en-US"/>
              </w:rPr>
              <w:t xml:space="preserve"> </w:t>
            </w:r>
            <w:r w:rsidR="0071054B">
              <w:rPr>
                <w:color w:val="auto"/>
                <w:lang w:val="en-US"/>
              </w:rPr>
              <w:t>w</w:t>
            </w:r>
            <w:r w:rsidR="008E2321">
              <w:rPr>
                <w:color w:val="auto"/>
                <w:lang w:val="en-US"/>
              </w:rPr>
              <w:t>e undertake not to reveal,</w:t>
            </w:r>
            <w:r w:rsidR="0071054B">
              <w:rPr>
                <w:color w:val="auto"/>
                <w:lang w:val="en-US"/>
              </w:rPr>
              <w:t xml:space="preserve"> and </w:t>
            </w:r>
            <w:r w:rsidR="008E2321">
              <w:rPr>
                <w:color w:val="auto"/>
                <w:lang w:val="en-US"/>
              </w:rPr>
              <w:t>not to</w:t>
            </w:r>
            <w:r w:rsidR="0071054B">
              <w:rPr>
                <w:color w:val="auto"/>
                <w:lang w:val="en-US"/>
              </w:rPr>
              <w:t xml:space="preserve"> dispose the confidential information owned by Vilnius university and gained during the service, </w:t>
            </w:r>
            <w:r w:rsidR="0071054B" w:rsidRPr="0071054B">
              <w:rPr>
                <w:color w:val="auto"/>
                <w:lang w:val="en-US"/>
              </w:rPr>
              <w:t>unless otherwise provided by the laws of the Republic of Lithuania</w:t>
            </w:r>
            <w:r w:rsidR="0071054B">
              <w:rPr>
                <w:color w:val="auto"/>
                <w:lang w:val="en-US"/>
              </w:rPr>
              <w:t>;</w:t>
            </w:r>
          </w:p>
          <w:p w:rsidR="00B37A97" w:rsidRPr="00554DD7" w:rsidRDefault="00DC1F26" w:rsidP="00CC2210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176698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210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C70DD0">
              <w:rPr>
                <w:color w:val="auto"/>
                <w:lang w:val="en-US"/>
              </w:rPr>
              <w:t xml:space="preserve"> we understand that we have to compensate the damage done to resources of OAC during the research</w:t>
            </w:r>
            <w:r w:rsidR="00CA1C5C">
              <w:rPr>
                <w:color w:val="auto"/>
                <w:lang w:val="en-US"/>
              </w:rPr>
              <w:t>, which we perform</w:t>
            </w:r>
            <w:r w:rsidR="00C70DD0">
              <w:rPr>
                <w:color w:val="auto"/>
                <w:lang w:val="en-US"/>
              </w:rPr>
              <w:t xml:space="preserve"> </w:t>
            </w:r>
            <w:r w:rsidR="00CA1C5C">
              <w:rPr>
                <w:color w:val="auto"/>
                <w:lang w:val="en-US"/>
              </w:rPr>
              <w:t>independently</w:t>
            </w:r>
            <w:r w:rsidR="00B37A97" w:rsidRPr="00554DD7">
              <w:rPr>
                <w:color w:val="auto"/>
                <w:lang w:val="en-US"/>
              </w:rPr>
              <w:t>;</w:t>
            </w:r>
          </w:p>
          <w:p w:rsidR="00B37A97" w:rsidRPr="00554DD7" w:rsidRDefault="00DC1F26" w:rsidP="00CC2210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-165806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210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61594E">
              <w:rPr>
                <w:color w:val="auto"/>
                <w:lang w:val="en-US"/>
              </w:rPr>
              <w:t>we provide a true information in this application</w:t>
            </w:r>
            <w:r w:rsidR="00B37A97" w:rsidRPr="00554DD7">
              <w:rPr>
                <w:color w:val="auto"/>
                <w:lang w:val="en-US"/>
              </w:rPr>
              <w:t>;</w:t>
            </w:r>
          </w:p>
          <w:p w:rsidR="00B37A97" w:rsidRPr="00554DD7" w:rsidRDefault="00DC1F26" w:rsidP="008A7398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  <w:lang w:val="en-US"/>
                </w:rPr>
                <w:id w:val="90302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471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proofErr w:type="gramStart"/>
            <w:r w:rsidR="008F32FA">
              <w:rPr>
                <w:color w:val="auto"/>
                <w:lang w:val="en-US"/>
              </w:rPr>
              <w:t>we</w:t>
            </w:r>
            <w:proofErr w:type="gramEnd"/>
            <w:r w:rsidR="008F32FA">
              <w:rPr>
                <w:color w:val="auto"/>
                <w:lang w:val="en-US"/>
              </w:rPr>
              <w:t xml:space="preserve"> familiarize and agree with general conditions for providing services of VU OAC and we understand that by submitting</w:t>
            </w:r>
            <w:r w:rsidR="008A7398">
              <w:rPr>
                <w:color w:val="auto"/>
                <w:lang w:val="en-US"/>
              </w:rPr>
              <w:t xml:space="preserve"> the A</w:t>
            </w:r>
            <w:r w:rsidR="008F32FA">
              <w:rPr>
                <w:color w:val="auto"/>
                <w:lang w:val="en-US"/>
              </w:rPr>
              <w:t>pplication, we agree that OAC service contract is in accordance with the procedure described</w:t>
            </w:r>
            <w:r w:rsidR="008A7398">
              <w:rPr>
                <w:color w:val="auto"/>
                <w:lang w:val="en-US"/>
              </w:rPr>
              <w:t xml:space="preserve"> in these Conditions.</w:t>
            </w: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554DD7" w:rsidRDefault="00B37A97" w:rsidP="00E33CEA">
            <w:pPr>
              <w:pStyle w:val="Pagrindinistekstas1"/>
              <w:ind w:firstLine="0"/>
              <w:rPr>
                <w:color w:val="auto"/>
                <w:lang w:val="en-US"/>
              </w:rPr>
            </w:pPr>
            <w:r w:rsidRPr="00554DD7">
              <w:rPr>
                <w:b/>
                <w:color w:val="auto"/>
                <w:lang w:val="en-US"/>
              </w:rPr>
              <w:t xml:space="preserve">11. </w:t>
            </w:r>
            <w:r w:rsidR="005E4471">
              <w:rPr>
                <w:b/>
                <w:color w:val="auto"/>
                <w:lang w:val="en-US"/>
              </w:rPr>
              <w:t xml:space="preserve">Qualification of </w:t>
            </w:r>
            <w:r w:rsidR="00806736">
              <w:rPr>
                <w:b/>
                <w:color w:val="auto"/>
                <w:lang w:val="en-US"/>
              </w:rPr>
              <w:t xml:space="preserve">the customer’s </w:t>
            </w:r>
            <w:r w:rsidR="00E33CEA">
              <w:rPr>
                <w:b/>
                <w:color w:val="auto"/>
                <w:lang w:val="en-US"/>
              </w:rPr>
              <w:t>employees</w:t>
            </w: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FF220D" w:rsidRDefault="00E33CEA" w:rsidP="00577597">
            <w:pPr>
              <w:pStyle w:val="Pagrindinistekstas1"/>
              <w:ind w:firstLine="0"/>
              <w:rPr>
                <w:i/>
                <w:color w:val="auto"/>
                <w:sz w:val="16"/>
                <w:szCs w:val="16"/>
                <w:lang w:val="en-US"/>
              </w:rPr>
            </w:pPr>
            <w:r w:rsidRPr="00FF220D">
              <w:rPr>
                <w:i/>
                <w:color w:val="auto"/>
                <w:sz w:val="16"/>
                <w:szCs w:val="16"/>
                <w:lang w:val="en-US"/>
              </w:rPr>
              <w:t>The information of qualification of customer’s employees (name, surname, science degree and the experience of work and scientific activity, which would allow to evaluate their ability to perform</w:t>
            </w:r>
            <w:r w:rsidR="00FF220D" w:rsidRPr="00FF220D">
              <w:rPr>
                <w:i/>
                <w:color w:val="auto"/>
                <w:sz w:val="16"/>
                <w:szCs w:val="16"/>
                <w:lang w:val="en-US"/>
              </w:rPr>
              <w:t xml:space="preserve"> works independently)</w:t>
            </w:r>
            <w:r w:rsidRPr="00FF220D">
              <w:rPr>
                <w:i/>
                <w:color w:val="auto"/>
                <w:sz w:val="16"/>
                <w:szCs w:val="16"/>
                <w:lang w:val="en-US"/>
              </w:rPr>
              <w:t xml:space="preserve">  have to be describe</w:t>
            </w:r>
            <w:r w:rsidR="00FF220D">
              <w:rPr>
                <w:i/>
                <w:color w:val="auto"/>
                <w:sz w:val="16"/>
                <w:szCs w:val="16"/>
                <w:lang w:val="en-US"/>
              </w:rPr>
              <w:t>d</w:t>
            </w:r>
            <w:r w:rsidRPr="00FF220D">
              <w:rPr>
                <w:i/>
                <w:color w:val="auto"/>
                <w:sz w:val="16"/>
                <w:szCs w:val="16"/>
                <w:lang w:val="en-US"/>
              </w:rPr>
              <w:t xml:space="preserve"> if they will work with resources of OAC by themselves.</w:t>
            </w:r>
          </w:p>
          <w:p w:rsidR="00CC2210" w:rsidRPr="00554DD7" w:rsidRDefault="00CC2210" w:rsidP="00577597">
            <w:pPr>
              <w:pStyle w:val="Pagrindinistekstas1"/>
              <w:ind w:firstLine="0"/>
              <w:rPr>
                <w:i/>
                <w:color w:val="auto"/>
                <w:lang w:val="en-US"/>
              </w:rPr>
            </w:pPr>
          </w:p>
          <w:p w:rsidR="00B37A97" w:rsidRPr="00554DD7" w:rsidRDefault="00B37A97" w:rsidP="00577597">
            <w:pPr>
              <w:pStyle w:val="Pagrindinistekstas1"/>
              <w:ind w:firstLine="0"/>
              <w:rPr>
                <w:i/>
                <w:color w:val="auto"/>
                <w:lang w:val="en-US"/>
              </w:rPr>
            </w:pP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Pr="00554DD7" w:rsidRDefault="00B37A97" w:rsidP="002C4D96">
            <w:pPr>
              <w:pStyle w:val="Pagrindinistekstas1"/>
              <w:ind w:firstLine="0"/>
              <w:rPr>
                <w:color w:val="auto"/>
                <w:lang w:val="en-US"/>
              </w:rPr>
            </w:pPr>
            <w:r w:rsidRPr="00554DD7">
              <w:rPr>
                <w:b/>
                <w:color w:val="auto"/>
                <w:lang w:val="en-US"/>
              </w:rPr>
              <w:t>12.</w:t>
            </w:r>
            <w:r w:rsidRPr="00554DD7">
              <w:rPr>
                <w:color w:val="auto"/>
                <w:lang w:val="en-US"/>
              </w:rPr>
              <w:t xml:space="preserve"> </w:t>
            </w:r>
            <w:r w:rsidR="002C4D96">
              <w:rPr>
                <w:color w:val="auto"/>
                <w:lang w:val="en-US"/>
              </w:rPr>
              <w:t xml:space="preserve">Additional, other relevant information </w:t>
            </w:r>
          </w:p>
        </w:tc>
      </w:tr>
      <w:tr w:rsidR="00B37A97" w:rsidRPr="00554DD7" w:rsidTr="00577597">
        <w:tc>
          <w:tcPr>
            <w:tcW w:w="5000" w:type="pct"/>
            <w:gridSpan w:val="5"/>
            <w:shd w:val="clear" w:color="auto" w:fill="auto"/>
          </w:tcPr>
          <w:p w:rsidR="00B37A97" w:rsidRDefault="00B37A97" w:rsidP="00577597">
            <w:pPr>
              <w:pStyle w:val="Pagrindinistekstas1"/>
              <w:ind w:firstLine="0"/>
              <w:rPr>
                <w:color w:val="auto"/>
                <w:lang w:val="en-US"/>
              </w:rPr>
            </w:pPr>
          </w:p>
          <w:p w:rsidR="00CC2210" w:rsidRPr="00554DD7" w:rsidRDefault="00CC2210" w:rsidP="00577597">
            <w:pPr>
              <w:pStyle w:val="Pagrindinistekstas1"/>
              <w:ind w:firstLine="0"/>
              <w:rPr>
                <w:color w:val="auto"/>
                <w:lang w:val="en-US"/>
              </w:rPr>
            </w:pPr>
          </w:p>
        </w:tc>
      </w:tr>
    </w:tbl>
    <w:p w:rsidR="00B37A97" w:rsidRPr="00554DD7" w:rsidRDefault="00B37A97" w:rsidP="00B37A97">
      <w:pPr>
        <w:pStyle w:val="Pagrindinistekstas1"/>
        <w:rPr>
          <w:color w:val="auto"/>
          <w:lang w:val="en-US"/>
        </w:rPr>
      </w:pPr>
    </w:p>
    <w:p w:rsidR="00B37A97" w:rsidRPr="00554DD7" w:rsidRDefault="002C4D96" w:rsidP="00B37A97">
      <w:pPr>
        <w:pStyle w:val="Pagrindinistekstas1"/>
        <w:rPr>
          <w:b/>
          <w:color w:val="auto"/>
          <w:lang w:val="en-US"/>
        </w:rPr>
      </w:pPr>
      <w:r>
        <w:rPr>
          <w:b/>
          <w:color w:val="auto"/>
          <w:lang w:val="en-US"/>
        </w:rPr>
        <w:t>Representative of the customer</w:t>
      </w:r>
    </w:p>
    <w:p w:rsidR="00B37A97" w:rsidRPr="00554DD7" w:rsidRDefault="00B37A97" w:rsidP="00B37A97">
      <w:pPr>
        <w:pStyle w:val="Pagrindinistekstas1"/>
        <w:rPr>
          <w:color w:val="auto"/>
          <w:lang w:val="en-US"/>
        </w:rPr>
      </w:pPr>
    </w:p>
    <w:p w:rsidR="00B37A97" w:rsidRPr="00554DD7" w:rsidRDefault="000B7395" w:rsidP="00B37A97">
      <w:pPr>
        <w:pStyle w:val="Pagrindinistekstas1"/>
        <w:rPr>
          <w:i/>
          <w:color w:val="auto"/>
          <w:lang w:val="en-US"/>
        </w:rPr>
      </w:pPr>
      <w:r>
        <w:rPr>
          <w:i/>
          <w:color w:val="auto"/>
          <w:lang w:val="en-US"/>
        </w:rPr>
        <w:t>Name Surname</w:t>
      </w:r>
      <w:r w:rsidR="00B37A97" w:rsidRPr="00554DD7">
        <w:rPr>
          <w:i/>
          <w:color w:val="auto"/>
          <w:lang w:val="en-US"/>
        </w:rPr>
        <w:tab/>
      </w:r>
      <w:r w:rsidR="00B37A97" w:rsidRPr="00554DD7">
        <w:rPr>
          <w:i/>
          <w:color w:val="auto"/>
          <w:lang w:val="en-US"/>
        </w:rPr>
        <w:tab/>
      </w:r>
      <w:r w:rsidR="00B37A97" w:rsidRPr="00554DD7">
        <w:rPr>
          <w:i/>
          <w:color w:val="auto"/>
          <w:lang w:val="en-US"/>
        </w:rPr>
        <w:tab/>
      </w:r>
      <w:r>
        <w:rPr>
          <w:i/>
          <w:color w:val="auto"/>
          <w:lang w:val="en-US"/>
        </w:rPr>
        <w:t>Organization</w:t>
      </w:r>
      <w:r w:rsidR="00B37A97" w:rsidRPr="00554DD7">
        <w:rPr>
          <w:i/>
          <w:color w:val="auto"/>
          <w:lang w:val="en-US"/>
        </w:rPr>
        <w:tab/>
      </w:r>
      <w:r w:rsidR="00B37A97" w:rsidRPr="00554DD7">
        <w:rPr>
          <w:i/>
          <w:color w:val="auto"/>
          <w:lang w:val="en-US"/>
        </w:rPr>
        <w:tab/>
      </w:r>
      <w:r>
        <w:rPr>
          <w:i/>
          <w:color w:val="auto"/>
          <w:lang w:val="en-US"/>
        </w:rPr>
        <w:t>Signature</w:t>
      </w:r>
    </w:p>
    <w:p w:rsidR="00B37A97" w:rsidRPr="00554DD7" w:rsidRDefault="00B37A97" w:rsidP="00B37A97">
      <w:pPr>
        <w:pStyle w:val="Pagrindinistekstas1"/>
        <w:rPr>
          <w:color w:val="auto"/>
          <w:lang w:val="en-US"/>
        </w:rPr>
      </w:pPr>
    </w:p>
    <w:p w:rsidR="00B37A97" w:rsidRPr="00554DD7" w:rsidRDefault="000B7395" w:rsidP="00B37A97">
      <w:pPr>
        <w:pStyle w:val="Pagrindinistekstas1"/>
        <w:rPr>
          <w:b/>
          <w:color w:val="auto"/>
          <w:lang w:val="en-US"/>
        </w:rPr>
      </w:pPr>
      <w:r>
        <w:rPr>
          <w:b/>
          <w:color w:val="auto"/>
          <w:lang w:val="en-US"/>
        </w:rPr>
        <w:t>Service user</w:t>
      </w:r>
    </w:p>
    <w:p w:rsidR="00B37A97" w:rsidRPr="00554DD7" w:rsidRDefault="00B37A97" w:rsidP="00B37A97">
      <w:pPr>
        <w:pStyle w:val="Pagrindinistekstas1"/>
        <w:rPr>
          <w:color w:val="auto"/>
          <w:lang w:val="en-US"/>
        </w:rPr>
      </w:pPr>
    </w:p>
    <w:p w:rsidR="00124FC5" w:rsidRPr="00FF220D" w:rsidRDefault="000B7395" w:rsidP="00FF220D">
      <w:pPr>
        <w:pStyle w:val="Pagrindinistekstas1"/>
        <w:rPr>
          <w:i/>
          <w:color w:val="auto"/>
          <w:lang w:val="en-US"/>
        </w:rPr>
      </w:pPr>
      <w:r>
        <w:rPr>
          <w:i/>
          <w:color w:val="auto"/>
          <w:lang w:val="en-US"/>
        </w:rPr>
        <w:t>Name Surname</w:t>
      </w:r>
      <w:r w:rsidR="00B37A97" w:rsidRPr="00554DD7">
        <w:rPr>
          <w:i/>
          <w:color w:val="auto"/>
          <w:lang w:val="en-US"/>
        </w:rPr>
        <w:tab/>
      </w:r>
      <w:r w:rsidR="00B37A97" w:rsidRPr="00554DD7">
        <w:rPr>
          <w:i/>
          <w:color w:val="auto"/>
          <w:lang w:val="en-US"/>
        </w:rPr>
        <w:tab/>
      </w:r>
      <w:r w:rsidR="00B37A97" w:rsidRPr="00554DD7">
        <w:rPr>
          <w:i/>
          <w:color w:val="auto"/>
          <w:lang w:val="en-US"/>
        </w:rPr>
        <w:tab/>
        <w:t>Organiz</w:t>
      </w:r>
      <w:r>
        <w:rPr>
          <w:i/>
          <w:color w:val="auto"/>
          <w:lang w:val="en-US"/>
        </w:rPr>
        <w:t>ation</w:t>
      </w:r>
      <w:r w:rsidR="00B37A97" w:rsidRPr="00554DD7">
        <w:rPr>
          <w:i/>
          <w:color w:val="auto"/>
          <w:lang w:val="en-US"/>
        </w:rPr>
        <w:tab/>
      </w:r>
      <w:r w:rsidR="00B37A97" w:rsidRPr="00554DD7">
        <w:rPr>
          <w:i/>
          <w:color w:val="auto"/>
          <w:lang w:val="en-US"/>
        </w:rPr>
        <w:tab/>
      </w:r>
      <w:r>
        <w:rPr>
          <w:i/>
          <w:color w:val="auto"/>
          <w:lang w:val="en-US"/>
        </w:rPr>
        <w:t>Signature</w:t>
      </w:r>
    </w:p>
    <w:sectPr w:rsidR="00124FC5" w:rsidRPr="00FF220D" w:rsidSect="00D23C87">
      <w:pgSz w:w="11906" w:h="16838"/>
      <w:pgMar w:top="851" w:right="851" w:bottom="851" w:left="851" w:header="0" w:footer="72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0E47"/>
    <w:multiLevelType w:val="hybridMultilevel"/>
    <w:tmpl w:val="EE12F276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C9518B"/>
    <w:multiLevelType w:val="hybridMultilevel"/>
    <w:tmpl w:val="178E1454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E50A4"/>
    <w:multiLevelType w:val="hybridMultilevel"/>
    <w:tmpl w:val="CC64921A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735818"/>
    <w:multiLevelType w:val="hybridMultilevel"/>
    <w:tmpl w:val="BAEC73E8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4A0929"/>
    <w:multiLevelType w:val="hybridMultilevel"/>
    <w:tmpl w:val="2ADC8560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eva">
    <w15:presenceInfo w15:providerId="None" w15:userId="I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3B"/>
    <w:rsid w:val="00046398"/>
    <w:rsid w:val="000649FD"/>
    <w:rsid w:val="000B7395"/>
    <w:rsid w:val="00124FC5"/>
    <w:rsid w:val="00130948"/>
    <w:rsid w:val="001343F0"/>
    <w:rsid w:val="0014753B"/>
    <w:rsid w:val="001938CF"/>
    <w:rsid w:val="001B4AF9"/>
    <w:rsid w:val="00214DAB"/>
    <w:rsid w:val="002C4D96"/>
    <w:rsid w:val="002C7F34"/>
    <w:rsid w:val="002E1802"/>
    <w:rsid w:val="00375C79"/>
    <w:rsid w:val="00397076"/>
    <w:rsid w:val="003C1DF1"/>
    <w:rsid w:val="003E0C11"/>
    <w:rsid w:val="004045C4"/>
    <w:rsid w:val="0053792A"/>
    <w:rsid w:val="00554DD7"/>
    <w:rsid w:val="00563247"/>
    <w:rsid w:val="005D21B1"/>
    <w:rsid w:val="005E4471"/>
    <w:rsid w:val="005F5D8A"/>
    <w:rsid w:val="0061594E"/>
    <w:rsid w:val="00620D03"/>
    <w:rsid w:val="00641265"/>
    <w:rsid w:val="00650E39"/>
    <w:rsid w:val="006807B7"/>
    <w:rsid w:val="006D2361"/>
    <w:rsid w:val="0071054B"/>
    <w:rsid w:val="00722802"/>
    <w:rsid w:val="00796CD7"/>
    <w:rsid w:val="007A3D9A"/>
    <w:rsid w:val="007B0D50"/>
    <w:rsid w:val="007B5E22"/>
    <w:rsid w:val="00806736"/>
    <w:rsid w:val="00822F85"/>
    <w:rsid w:val="008A0B5C"/>
    <w:rsid w:val="008A7398"/>
    <w:rsid w:val="008E2321"/>
    <w:rsid w:val="008F32FA"/>
    <w:rsid w:val="008F72E7"/>
    <w:rsid w:val="00945B02"/>
    <w:rsid w:val="009A303F"/>
    <w:rsid w:val="009B3DB6"/>
    <w:rsid w:val="009F247E"/>
    <w:rsid w:val="00A069FB"/>
    <w:rsid w:val="00A66228"/>
    <w:rsid w:val="00A86B3E"/>
    <w:rsid w:val="00AB1FF3"/>
    <w:rsid w:val="00AD5B02"/>
    <w:rsid w:val="00B37A97"/>
    <w:rsid w:val="00B7002C"/>
    <w:rsid w:val="00BB39E7"/>
    <w:rsid w:val="00BC0E8C"/>
    <w:rsid w:val="00BD02B9"/>
    <w:rsid w:val="00BD6958"/>
    <w:rsid w:val="00C62D36"/>
    <w:rsid w:val="00C70DD0"/>
    <w:rsid w:val="00CA12C9"/>
    <w:rsid w:val="00CA1C5C"/>
    <w:rsid w:val="00CB45E5"/>
    <w:rsid w:val="00CC2210"/>
    <w:rsid w:val="00D91C4A"/>
    <w:rsid w:val="00DA0AA2"/>
    <w:rsid w:val="00DC1F26"/>
    <w:rsid w:val="00DC4040"/>
    <w:rsid w:val="00E13689"/>
    <w:rsid w:val="00E33CEA"/>
    <w:rsid w:val="00E34D67"/>
    <w:rsid w:val="00E46E79"/>
    <w:rsid w:val="00E86539"/>
    <w:rsid w:val="00F02353"/>
    <w:rsid w:val="00F17B9E"/>
    <w:rsid w:val="00F35FC7"/>
    <w:rsid w:val="00F43F2C"/>
    <w:rsid w:val="00FD347F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92D5A-03FD-479F-A724-D5387F65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A97"/>
    <w:pPr>
      <w:ind w:left="1296"/>
    </w:pPr>
  </w:style>
  <w:style w:type="paragraph" w:customStyle="1" w:styleId="ISTATYMAS">
    <w:name w:val="ISTATYMAS"/>
    <w:basedOn w:val="Normal"/>
    <w:rsid w:val="00B37A97"/>
    <w:pPr>
      <w:keepLines/>
      <w:suppressAutoHyphens/>
      <w:autoSpaceDE w:val="0"/>
      <w:spacing w:line="288" w:lineRule="auto"/>
      <w:jc w:val="center"/>
      <w:textAlignment w:val="center"/>
    </w:pPr>
    <w:rPr>
      <w:color w:val="000000"/>
      <w:sz w:val="20"/>
      <w:szCs w:val="20"/>
      <w:lang w:val="lt-LT" w:eastAsia="zh-CN"/>
    </w:rPr>
  </w:style>
  <w:style w:type="paragraph" w:customStyle="1" w:styleId="Pagrindinistekstas1">
    <w:name w:val="Pagrindinis tekstas1"/>
    <w:basedOn w:val="Normal"/>
    <w:rsid w:val="00B37A97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character" w:styleId="PlaceholderText">
    <w:name w:val="Placeholder Text"/>
    <w:basedOn w:val="DefaultParagraphFont"/>
    <w:uiPriority w:val="99"/>
    <w:semiHidden/>
    <w:rsid w:val="007B0D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5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5C4188765C4ABEAD51B66E9FBAD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E0902-8BE0-4AAB-85C5-0CE58A121959}"/>
      </w:docPartPr>
      <w:docPartBody>
        <w:p w:rsidR="00F97F7D" w:rsidRDefault="00BB61BE" w:rsidP="00BB61BE">
          <w:pPr>
            <w:pStyle w:val="5B5C4188765C4ABEAD51B66E9FBAD752"/>
          </w:pPr>
          <w:r w:rsidRPr="00F92C2A">
            <w:rPr>
              <w:rStyle w:val="PlaceholderText"/>
              <w:rPrChange w:id="0" w:author="Ieva" w:date="2015-02-26T16:27:00Z">
                <w:rPr>
                  <w:rFonts w:eastAsiaTheme="minorHAnsi"/>
                </w:rPr>
              </w:rPrChange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59"/>
    <w:rsid w:val="003B078F"/>
    <w:rsid w:val="004E112C"/>
    <w:rsid w:val="004F7059"/>
    <w:rsid w:val="007B5F3C"/>
    <w:rsid w:val="00816647"/>
    <w:rsid w:val="00821776"/>
    <w:rsid w:val="0084421D"/>
    <w:rsid w:val="00A8130F"/>
    <w:rsid w:val="00BB61BE"/>
    <w:rsid w:val="00CD5D24"/>
    <w:rsid w:val="00D47212"/>
    <w:rsid w:val="00F9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1BE"/>
    <w:rPr>
      <w:color w:val="808080"/>
    </w:rPr>
  </w:style>
  <w:style w:type="paragraph" w:customStyle="1" w:styleId="A999474A25EC4AE08B4AFB07A3EC67AE">
    <w:name w:val="A999474A25EC4AE08B4AFB07A3EC67AE"/>
    <w:rsid w:val="00BB61BE"/>
  </w:style>
  <w:style w:type="paragraph" w:customStyle="1" w:styleId="5B5C4188765C4ABEAD51B66E9FBAD752">
    <w:name w:val="5B5C4188765C4ABEAD51B66E9FBAD752"/>
    <w:rsid w:val="00BB6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870E-B36F-422F-9C4C-5C10E3C6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APPLICATION FOR SERVICES OF the OPEN ACCESS CENTRE</vt:lpstr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54</cp:revision>
  <cp:lastPrinted>2015-03-13T13:06:00Z</cp:lastPrinted>
  <dcterms:created xsi:type="dcterms:W3CDTF">2015-02-26T13:23:00Z</dcterms:created>
  <dcterms:modified xsi:type="dcterms:W3CDTF">2015-03-13T13:09:00Z</dcterms:modified>
</cp:coreProperties>
</file>